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53495" w:rsidP="00D53495" w:rsidRDefault="00D53495" w14:paraId="047A5F57" w14:textId="77777777"/>
    <w:p w:rsidR="00D53495" w:rsidP="00D53495" w:rsidRDefault="00D53495" w14:paraId="65A851FD" w14:textId="77777777">
      <w:pPr>
        <w:jc w:val="center"/>
        <w:rPr>
          <w:b/>
          <w:bCs/>
          <w:color w:val="000000"/>
        </w:rPr>
      </w:pPr>
    </w:p>
    <w:p w:rsidR="00D53495" w:rsidP="00D53495" w:rsidRDefault="00D53495" w14:paraId="055E3865" w14:textId="77777777">
      <w:pPr>
        <w:jc w:val="center"/>
        <w:rPr>
          <w:b/>
          <w:i/>
        </w:rPr>
      </w:pPr>
    </w:p>
    <w:p w:rsidR="00D53495" w:rsidP="00D53495" w:rsidRDefault="00D53495" w14:paraId="0AA63A3C" w14:textId="77777777">
      <w:pPr>
        <w:jc w:val="center"/>
        <w:rPr>
          <w:b/>
          <w:i/>
        </w:rPr>
      </w:pPr>
    </w:p>
    <w:p w:rsidRPr="00B450F8" w:rsidR="00321897" w:rsidP="00321897" w:rsidRDefault="00321897" w14:paraId="2614C479" w14:textId="77777777">
      <w:pPr>
        <w:rPr>
          <w:sz w:val="24"/>
          <w:szCs w:val="24"/>
        </w:rPr>
      </w:pPr>
    </w:p>
    <w:p w:rsidRPr="00B450F8" w:rsidR="00321897" w:rsidP="00321897" w:rsidRDefault="00321897" w14:paraId="05C22409" w14:textId="77777777">
      <w:pPr>
        <w:rPr>
          <w:sz w:val="24"/>
          <w:szCs w:val="24"/>
        </w:rPr>
      </w:pPr>
    </w:p>
    <w:p w:rsidR="005A156E" w:rsidP="005A156E" w:rsidRDefault="005A156E" w14:paraId="03ED2B17" w14:textId="77777777">
      <w:pPr>
        <w:rPr>
          <w:sz w:val="24"/>
          <w:szCs w:val="24"/>
        </w:rPr>
      </w:pPr>
    </w:p>
    <w:p w:rsidR="005A156E" w:rsidP="005A156E" w:rsidRDefault="005A156E" w14:paraId="3C9ABF36" w14:textId="77777777">
      <w:pPr>
        <w:rPr>
          <w:sz w:val="24"/>
          <w:szCs w:val="24"/>
        </w:rPr>
      </w:pPr>
    </w:p>
    <w:tbl>
      <w:tblPr>
        <w:tblpPr w:leftFromText="180" w:rightFromText="180" w:vertAnchor="text" w:horzAnchor="margin" w:tblpXSpec="center" w:tblpY="62"/>
        <w:tblW w:w="0" w:type="auto"/>
        <w:tblLayout w:type="fixed"/>
        <w:tblCellMar>
          <w:left w:w="80" w:type="dxa"/>
          <w:right w:w="80" w:type="dxa"/>
        </w:tblCellMar>
        <w:tblLook w:val="0000" w:firstRow="0" w:lastRow="0" w:firstColumn="0" w:lastColumn="0" w:noHBand="0" w:noVBand="0"/>
      </w:tblPr>
      <w:tblGrid>
        <w:gridCol w:w="5475"/>
      </w:tblGrid>
      <w:tr w:rsidRPr="00C74287" w:rsidR="005A156E" w:rsidTr="3AAD5BB5" w14:paraId="46720589" w14:textId="77777777">
        <w:trPr>
          <w:cantSplit/>
          <w:trHeight w:val="2581"/>
        </w:trPr>
        <w:tc>
          <w:tcPr>
            <w:tcW w:w="5475" w:type="dxa"/>
            <w:tcBorders>
              <w:top w:val="single" w:color="auto" w:sz="6" w:space="0"/>
              <w:left w:val="single" w:color="auto" w:sz="6" w:space="0"/>
              <w:bottom w:val="single" w:color="auto" w:sz="12" w:space="0"/>
              <w:right w:val="single" w:color="auto" w:sz="12" w:space="0"/>
            </w:tcBorders>
          </w:tcPr>
          <w:p w:rsidRPr="00C74287" w:rsidR="005A156E" w:rsidP="00973AD6" w:rsidRDefault="005D0BCC" w14:paraId="17A65AC1" w14:textId="77777777">
            <w:pPr>
              <w:pStyle w:val="TOCTitle"/>
              <w:jc w:val="center"/>
              <w:rPr>
                <w:bCs/>
                <w:sz w:val="48"/>
              </w:rPr>
            </w:pPr>
            <w:bookmarkStart w:name="_Toc217805929" w:id="0"/>
            <w:r>
              <w:rPr>
                <w:bCs/>
                <w:sz w:val="48"/>
              </w:rPr>
              <w:t xml:space="preserve">Template </w:t>
            </w:r>
            <w:r w:rsidR="00B227BE">
              <w:rPr>
                <w:bCs/>
                <w:sz w:val="48"/>
              </w:rPr>
              <w:t>K</w:t>
            </w:r>
          </w:p>
          <w:p w:rsidRPr="00C74287" w:rsidR="005A156E" w:rsidP="3AAD5BB5" w:rsidRDefault="1FCE03FA" w14:paraId="63F4534F" w14:textId="5A10CE1F">
            <w:pPr>
              <w:pStyle w:val="TOCTitle"/>
              <w:jc w:val="center"/>
              <w:rPr>
                <w:sz w:val="40"/>
                <w:szCs w:val="40"/>
              </w:rPr>
            </w:pPr>
            <w:r w:rsidRPr="3AAD5BB5">
              <w:rPr>
                <w:sz w:val="40"/>
                <w:szCs w:val="40"/>
              </w:rPr>
              <w:t xml:space="preserve">Project </w:t>
            </w:r>
            <w:r w:rsidRPr="3AAD5BB5" w:rsidR="00FB4ABF">
              <w:rPr>
                <w:sz w:val="40"/>
                <w:szCs w:val="40"/>
              </w:rPr>
              <w:t>Work Plan</w:t>
            </w:r>
            <w:r w:rsidRPr="3AAD5BB5" w:rsidR="4368A6A1">
              <w:rPr>
                <w:sz w:val="40"/>
                <w:szCs w:val="40"/>
              </w:rPr>
              <w:t xml:space="preserve"> and Schedule</w:t>
            </w:r>
          </w:p>
          <w:p w:rsidRPr="006401E1" w:rsidR="005A156E" w:rsidP="00973AD6" w:rsidRDefault="005A156E" w14:paraId="2F2CFC8E" w14:textId="77777777"/>
          <w:p w:rsidR="005A156E" w:rsidP="00973AD6" w:rsidRDefault="005A156E" w14:paraId="6BE19AEA" w14:textId="77777777"/>
          <w:p w:rsidRPr="00C74287" w:rsidR="005A156E" w:rsidP="0089410F" w:rsidRDefault="0089410F" w14:paraId="49010036" w14:textId="48CB779D">
            <w:pPr>
              <w:pStyle w:val="TOCTitle"/>
              <w:jc w:val="center"/>
              <w:rPr>
                <w:bCs/>
              </w:rPr>
            </w:pPr>
            <w:r w:rsidRPr="00284816">
              <w:rPr>
                <w:bCs/>
              </w:rPr>
              <w:t>RFP</w:t>
            </w:r>
            <w:r w:rsidRPr="00284816" w:rsidR="005A156E">
              <w:rPr>
                <w:bCs/>
              </w:rPr>
              <w:t xml:space="preserve"> #</w:t>
            </w:r>
            <w:r w:rsidR="00284816">
              <w:rPr>
                <w:bCs/>
              </w:rPr>
              <w:t xml:space="preserve"> </w:t>
            </w:r>
            <w:r w:rsidR="005144AD">
              <w:rPr>
                <w:bCs/>
              </w:rPr>
              <w:t>20</w:t>
            </w:r>
            <w:r w:rsidR="00D061D0">
              <w:rPr>
                <w:bCs/>
              </w:rPr>
              <w:t>2</w:t>
            </w:r>
            <w:r w:rsidR="00414C91">
              <w:rPr>
                <w:bCs/>
              </w:rPr>
              <w:t>5</w:t>
            </w:r>
            <w:r w:rsidR="00D061D0">
              <w:rPr>
                <w:bCs/>
              </w:rPr>
              <w:t>-</w:t>
            </w:r>
            <w:bookmarkEnd w:id="0"/>
            <w:r w:rsidR="00E9588E">
              <w:rPr>
                <w:bCs/>
              </w:rPr>
              <w:t>06</w:t>
            </w:r>
            <w:r w:rsidR="005144AD">
              <w:rPr>
                <w:bCs/>
              </w:rPr>
              <w:t xml:space="preserve"> </w:t>
            </w:r>
          </w:p>
        </w:tc>
      </w:tr>
    </w:tbl>
    <w:p w:rsidR="005A156E" w:rsidP="005A156E" w:rsidRDefault="005A156E" w14:paraId="1F4B4485" w14:textId="77777777">
      <w:pPr>
        <w:rPr>
          <w:sz w:val="24"/>
          <w:szCs w:val="24"/>
        </w:rPr>
      </w:pPr>
    </w:p>
    <w:p w:rsidR="005A156E" w:rsidP="005A156E" w:rsidRDefault="005A156E" w14:paraId="25905D70" w14:textId="77777777">
      <w:pPr>
        <w:rPr>
          <w:sz w:val="24"/>
          <w:szCs w:val="24"/>
        </w:rPr>
      </w:pPr>
    </w:p>
    <w:p w:rsidR="005A156E" w:rsidP="005A156E" w:rsidRDefault="005A156E" w14:paraId="2E5D513A" w14:textId="77777777">
      <w:pPr>
        <w:rPr>
          <w:sz w:val="24"/>
          <w:szCs w:val="24"/>
        </w:rPr>
      </w:pPr>
    </w:p>
    <w:p w:rsidR="005A156E" w:rsidP="005A156E" w:rsidRDefault="005A156E" w14:paraId="4D01F91C" w14:textId="77777777">
      <w:pPr>
        <w:rPr>
          <w:sz w:val="24"/>
          <w:szCs w:val="24"/>
        </w:rPr>
      </w:pPr>
    </w:p>
    <w:p w:rsidR="005A156E" w:rsidP="005A156E" w:rsidRDefault="005A156E" w14:paraId="5FBE753F" w14:textId="77777777">
      <w:pPr>
        <w:rPr>
          <w:sz w:val="24"/>
          <w:szCs w:val="24"/>
        </w:rPr>
      </w:pPr>
    </w:p>
    <w:p w:rsidR="005A156E" w:rsidP="005A156E" w:rsidRDefault="005A156E" w14:paraId="28A4D611" w14:textId="77777777">
      <w:pPr>
        <w:rPr>
          <w:sz w:val="24"/>
          <w:szCs w:val="24"/>
        </w:rPr>
      </w:pPr>
    </w:p>
    <w:p w:rsidR="005A156E" w:rsidP="005A156E" w:rsidRDefault="005A156E" w14:paraId="56B51E65" w14:textId="77777777">
      <w:pPr>
        <w:rPr>
          <w:sz w:val="24"/>
          <w:szCs w:val="24"/>
        </w:rPr>
      </w:pPr>
    </w:p>
    <w:p w:rsidRPr="00946617" w:rsidR="005A156E" w:rsidP="005A156E" w:rsidRDefault="005A156E" w14:paraId="7D5BE8D2" w14:textId="77777777">
      <w:pPr>
        <w:rPr>
          <w:sz w:val="24"/>
          <w:szCs w:val="24"/>
        </w:rPr>
        <w:sectPr w:rsidRPr="00946617" w:rsidR="005A156E" w:rsidSect="001646C6">
          <w:headerReference w:type="default" r:id="rId11"/>
          <w:footerReference w:type="default" r:id="rId12"/>
          <w:footnotePr>
            <w:numRestart w:val="eachPage"/>
          </w:footnotePr>
          <w:pgSz w:w="12240" w:h="15840" w:orient="portrait" w:code="1"/>
          <w:pgMar w:top="1440" w:right="1440" w:bottom="1440" w:left="1440" w:header="576" w:footer="576" w:gutter="0"/>
          <w:cols w:space="720"/>
        </w:sectPr>
      </w:pPr>
    </w:p>
    <w:p w:rsidRPr="00946617" w:rsidR="005A156E" w:rsidP="005A156E" w:rsidRDefault="005A156E" w14:paraId="49FFC237" w14:textId="77777777">
      <w:pPr>
        <w:pStyle w:val="TOCTitle"/>
        <w:jc w:val="center"/>
      </w:pPr>
      <w:r w:rsidRPr="00946617">
        <w:lastRenderedPageBreak/>
        <w:t>Table of Contents</w:t>
      </w:r>
    </w:p>
    <w:p w:rsidRPr="00946617" w:rsidR="005A156E" w:rsidP="005A156E" w:rsidRDefault="005A156E" w14:paraId="73CA909E" w14:textId="77777777"/>
    <w:p w:rsidR="005144AD" w:rsidRDefault="00253A08" w14:paraId="3D1AF908" w14:textId="77777777">
      <w:pPr>
        <w:pStyle w:val="TOC1"/>
        <w:tabs>
          <w:tab w:val="left" w:pos="660"/>
          <w:tab w:val="right" w:leader="dot" w:pos="9350"/>
        </w:tabs>
        <w:rPr>
          <w:rFonts w:asciiTheme="minorHAnsi" w:hAnsiTheme="minorHAnsi" w:eastAsiaTheme="minorEastAsia" w:cstheme="minorBidi"/>
          <w:noProof/>
        </w:rPr>
      </w:pPr>
      <w:r w:rsidRPr="00946617">
        <w:fldChar w:fldCharType="begin"/>
      </w:r>
      <w:r w:rsidRPr="00946617" w:rsidR="005A156E">
        <w:instrText xml:space="preserve"> TOC \o "1-3" \h \z \u </w:instrText>
      </w:r>
      <w:r w:rsidRPr="00946617">
        <w:fldChar w:fldCharType="separate"/>
      </w:r>
      <w:hyperlink w:history="1" w:anchor="_Toc10636376">
        <w:r w:rsidRPr="00F30B8A" w:rsidR="005144AD">
          <w:rPr>
            <w:rStyle w:val="Hyperlink"/>
            <w:noProof/>
          </w:rPr>
          <w:t>1.0</w:t>
        </w:r>
        <w:r w:rsidR="005144AD">
          <w:rPr>
            <w:rFonts w:asciiTheme="minorHAnsi" w:hAnsiTheme="minorHAnsi" w:eastAsiaTheme="minorEastAsia" w:cstheme="minorBidi"/>
            <w:noProof/>
          </w:rPr>
          <w:tab/>
        </w:r>
        <w:r w:rsidRPr="00F30B8A" w:rsidR="005144AD">
          <w:rPr>
            <w:rStyle w:val="Hyperlink"/>
            <w:noProof/>
          </w:rPr>
          <w:t>Instructions</w:t>
        </w:r>
        <w:r w:rsidR="005144AD">
          <w:rPr>
            <w:noProof/>
            <w:webHidden/>
          </w:rPr>
          <w:tab/>
        </w:r>
        <w:r w:rsidR="005144AD">
          <w:rPr>
            <w:noProof/>
            <w:webHidden/>
          </w:rPr>
          <w:fldChar w:fldCharType="begin"/>
        </w:r>
        <w:r w:rsidR="005144AD">
          <w:rPr>
            <w:noProof/>
            <w:webHidden/>
          </w:rPr>
          <w:instrText xml:space="preserve"> PAGEREF _Toc10636376 \h </w:instrText>
        </w:r>
        <w:r w:rsidR="005144AD">
          <w:rPr>
            <w:noProof/>
            <w:webHidden/>
          </w:rPr>
        </w:r>
        <w:r w:rsidR="005144AD">
          <w:rPr>
            <w:noProof/>
            <w:webHidden/>
          </w:rPr>
          <w:fldChar w:fldCharType="separate"/>
        </w:r>
        <w:r w:rsidR="005144AD">
          <w:rPr>
            <w:noProof/>
            <w:webHidden/>
          </w:rPr>
          <w:t>2</w:t>
        </w:r>
        <w:r w:rsidR="005144AD">
          <w:rPr>
            <w:noProof/>
            <w:webHidden/>
          </w:rPr>
          <w:fldChar w:fldCharType="end"/>
        </w:r>
      </w:hyperlink>
    </w:p>
    <w:p w:rsidRPr="00946617" w:rsidR="005A156E" w:rsidP="005A156E" w:rsidRDefault="00253A08" w14:paraId="4ED076A8" w14:textId="77777777">
      <w:r w:rsidRPr="00946617">
        <w:fldChar w:fldCharType="end"/>
      </w:r>
    </w:p>
    <w:p w:rsidRPr="00946617" w:rsidR="005A156E" w:rsidP="005A156E" w:rsidRDefault="005A156E" w14:paraId="2E64E133" w14:textId="77777777">
      <w:pPr>
        <w:sectPr w:rsidRPr="00946617" w:rsidR="005A156E" w:rsidSect="001646C6">
          <w:headerReference w:type="even" r:id="rId13"/>
          <w:headerReference w:type="default" r:id="rId14"/>
          <w:footerReference w:type="default" r:id="rId15"/>
          <w:headerReference w:type="first" r:id="rId16"/>
          <w:footnotePr>
            <w:numRestart w:val="eachPage"/>
          </w:footnotePr>
          <w:pgSz w:w="12240" w:h="15840" w:orient="portrait" w:code="1"/>
          <w:pgMar w:top="1440" w:right="1440" w:bottom="1440" w:left="1440" w:header="576" w:footer="576" w:gutter="0"/>
          <w:pgNumType w:fmt="lowerRoman" w:start="1"/>
          <w:cols w:space="720"/>
        </w:sectPr>
      </w:pPr>
    </w:p>
    <w:p w:rsidR="005A156E" w:rsidP="00D07A0E" w:rsidRDefault="007552A7" w14:paraId="6F203705" w14:textId="77777777">
      <w:pPr>
        <w:pStyle w:val="Num-Heading1"/>
        <w:numPr>
          <w:ilvl w:val="0"/>
          <w:numId w:val="15"/>
        </w:numPr>
        <w:ind w:left="720"/>
      </w:pPr>
      <w:bookmarkStart w:name="_Toc185409045" w:id="4"/>
      <w:bookmarkStart w:name="_Toc10636376" w:id="5"/>
      <w:bookmarkStart w:name="_Toc258319901" w:id="6"/>
      <w:bookmarkStart w:name="_Toc258320028" w:id="7"/>
      <w:r>
        <w:lastRenderedPageBreak/>
        <w:t>Instructions</w:t>
      </w:r>
      <w:bookmarkEnd w:id="4"/>
      <w:bookmarkEnd w:id="5"/>
    </w:p>
    <w:p w:rsidRPr="00FB4ABF" w:rsidR="00FB4ABF" w:rsidP="005144AD" w:rsidRDefault="00FB4ABF" w14:paraId="41EB9E52" w14:textId="26EA1D81">
      <w:pPr>
        <w:rPr>
          <w:rStyle w:val="Strong"/>
          <w:b w:val="0"/>
          <w:bCs w:val="0"/>
        </w:rPr>
      </w:pPr>
      <w:r w:rsidRPr="79E50DBA">
        <w:rPr>
          <w:rStyle w:val="Strong"/>
          <w:b w:val="0"/>
          <w:bCs w:val="0"/>
        </w:rPr>
        <w:t xml:space="preserve">The </w:t>
      </w:r>
      <w:r w:rsidRPr="79E50DBA" w:rsidR="00D061D0">
        <w:rPr>
          <w:rStyle w:val="Strong"/>
          <w:b w:val="0"/>
          <w:bCs w:val="0"/>
        </w:rPr>
        <w:t>Proposer</w:t>
      </w:r>
      <w:r w:rsidRPr="79E50DBA">
        <w:rPr>
          <w:rStyle w:val="Strong"/>
          <w:b w:val="0"/>
          <w:bCs w:val="0"/>
        </w:rPr>
        <w:t xml:space="preserve"> must submit a</w:t>
      </w:r>
      <w:r w:rsidRPr="79E50DBA" w:rsidR="3A8168A1">
        <w:rPr>
          <w:rStyle w:val="Strong"/>
          <w:b w:val="0"/>
          <w:bCs w:val="0"/>
        </w:rPr>
        <w:t xml:space="preserve"> Project</w:t>
      </w:r>
      <w:r w:rsidRPr="79E50DBA">
        <w:rPr>
          <w:rStyle w:val="Strong"/>
          <w:b w:val="0"/>
          <w:bCs w:val="0"/>
        </w:rPr>
        <w:t xml:space="preserve"> Work Plan</w:t>
      </w:r>
      <w:r w:rsidRPr="79E50DBA" w:rsidR="2C806C82">
        <w:rPr>
          <w:rStyle w:val="Strong"/>
          <w:b w:val="0"/>
          <w:bCs w:val="0"/>
        </w:rPr>
        <w:t xml:space="preserve"> and Schedule</w:t>
      </w:r>
      <w:r w:rsidRPr="79E50DBA">
        <w:rPr>
          <w:rStyle w:val="Strong"/>
          <w:b w:val="0"/>
          <w:bCs w:val="0"/>
        </w:rPr>
        <w:t xml:space="preserve"> that will be use</w:t>
      </w:r>
      <w:r w:rsidRPr="79E50DBA" w:rsidR="00D32A66">
        <w:rPr>
          <w:rStyle w:val="Strong"/>
          <w:b w:val="0"/>
          <w:bCs w:val="0"/>
        </w:rPr>
        <w:t>d</w:t>
      </w:r>
      <w:r w:rsidRPr="79E50DBA">
        <w:rPr>
          <w:rStyle w:val="Strong"/>
          <w:b w:val="0"/>
          <w:bCs w:val="0"/>
        </w:rPr>
        <w:t xml:space="preserve"> to create a consistent and coherent management plan. </w:t>
      </w:r>
      <w:r w:rsidRPr="79E50DBA" w:rsidR="1241DCCA">
        <w:rPr>
          <w:rStyle w:val="Strong"/>
          <w:b w:val="0"/>
          <w:bCs w:val="0"/>
        </w:rPr>
        <w:t>It</w:t>
      </w:r>
      <w:r w:rsidRPr="79E50DBA">
        <w:rPr>
          <w:rStyle w:val="Strong"/>
          <w:b w:val="0"/>
          <w:bCs w:val="0"/>
        </w:rPr>
        <w:t xml:space="preserve"> will demonstrate that the </w:t>
      </w:r>
      <w:r w:rsidRPr="79E50DBA" w:rsidR="00D061D0">
        <w:rPr>
          <w:rStyle w:val="Strong"/>
          <w:b w:val="0"/>
          <w:bCs w:val="0"/>
        </w:rPr>
        <w:t>Proposer</w:t>
      </w:r>
      <w:r w:rsidRPr="79E50DBA">
        <w:rPr>
          <w:rStyle w:val="Strong"/>
          <w:b w:val="0"/>
          <w:bCs w:val="0"/>
        </w:rPr>
        <w:t xml:space="preserve"> has a thorough understanding </w:t>
      </w:r>
      <w:r w:rsidRPr="79E50DBA" w:rsidR="00295AED">
        <w:rPr>
          <w:rStyle w:val="Strong"/>
          <w:b w:val="0"/>
          <w:bCs w:val="0"/>
        </w:rPr>
        <w:t>of</w:t>
      </w:r>
      <w:r w:rsidRPr="79E50DBA">
        <w:rPr>
          <w:rStyle w:val="Strong"/>
          <w:b w:val="0"/>
          <w:bCs w:val="0"/>
        </w:rPr>
        <w:t xml:space="preserve"> the scope of work and what must be done to satisfy the project requirements</w:t>
      </w:r>
      <w:r w:rsidRPr="79E50DBA" w:rsidR="001B781D">
        <w:rPr>
          <w:rStyle w:val="Strong"/>
          <w:b w:val="0"/>
          <w:bCs w:val="0"/>
        </w:rPr>
        <w:t xml:space="preserve"> and implement</w:t>
      </w:r>
      <w:r w:rsidRPr="79E50DBA" w:rsidR="751F29DA">
        <w:rPr>
          <w:rStyle w:val="Strong"/>
          <w:b w:val="0"/>
          <w:bCs w:val="0"/>
        </w:rPr>
        <w:t>, maintain, and operate</w:t>
      </w:r>
      <w:r w:rsidRPr="79E50DBA" w:rsidR="001B781D">
        <w:rPr>
          <w:rStyle w:val="Strong"/>
          <w:b w:val="0"/>
          <w:bCs w:val="0"/>
        </w:rPr>
        <w:t xml:space="preserve"> a </w:t>
      </w:r>
      <w:r w:rsidRPr="79E50DBA" w:rsidR="00AF404C">
        <w:rPr>
          <w:rStyle w:val="Strong"/>
          <w:b w:val="0"/>
          <w:bCs w:val="0"/>
        </w:rPr>
        <w:t>Healthcare Evidence Initiative (HEI)</w:t>
      </w:r>
      <w:r w:rsidRPr="79E50DBA" w:rsidR="005144AD">
        <w:rPr>
          <w:rStyle w:val="Strong"/>
          <w:b w:val="0"/>
          <w:bCs w:val="0"/>
        </w:rPr>
        <w:t xml:space="preserve"> </w:t>
      </w:r>
      <w:r w:rsidRPr="79E50DBA" w:rsidR="00414C91">
        <w:rPr>
          <w:rStyle w:val="Strong"/>
          <w:b w:val="0"/>
          <w:bCs w:val="0"/>
        </w:rPr>
        <w:t>3</w:t>
      </w:r>
      <w:r w:rsidRPr="79E50DBA" w:rsidR="005144AD">
        <w:rPr>
          <w:rStyle w:val="Strong"/>
          <w:b w:val="0"/>
          <w:bCs w:val="0"/>
        </w:rPr>
        <w:t>.0</w:t>
      </w:r>
      <w:r w:rsidRPr="79E50DBA" w:rsidR="001B781D">
        <w:rPr>
          <w:rStyle w:val="Strong"/>
          <w:b w:val="0"/>
          <w:bCs w:val="0"/>
        </w:rPr>
        <w:t xml:space="preserve"> </w:t>
      </w:r>
      <w:r w:rsidRPr="79E50DBA" w:rsidR="00AF404C">
        <w:rPr>
          <w:rStyle w:val="Strong"/>
          <w:b w:val="0"/>
          <w:bCs w:val="0"/>
        </w:rPr>
        <w:t xml:space="preserve">solution </w:t>
      </w:r>
      <w:r w:rsidRPr="79E50DBA" w:rsidR="005144AD">
        <w:rPr>
          <w:rStyle w:val="Strong"/>
          <w:b w:val="0"/>
          <w:bCs w:val="0"/>
        </w:rPr>
        <w:t xml:space="preserve">which meets </w:t>
      </w:r>
      <w:r w:rsidRPr="79E50DBA" w:rsidR="006F2A9C">
        <w:rPr>
          <w:rStyle w:val="Strong"/>
          <w:b w:val="0"/>
          <w:bCs w:val="0"/>
        </w:rPr>
        <w:t>Covered California</w:t>
      </w:r>
      <w:r w:rsidRPr="79E50DBA" w:rsidR="005144AD">
        <w:rPr>
          <w:rStyle w:val="Strong"/>
          <w:b w:val="0"/>
          <w:bCs w:val="0"/>
        </w:rPr>
        <w:t>’s requirements</w:t>
      </w:r>
      <w:r w:rsidRPr="79E50DBA" w:rsidR="00D32A66">
        <w:rPr>
          <w:rStyle w:val="Strong"/>
          <w:b w:val="0"/>
          <w:bCs w:val="0"/>
        </w:rPr>
        <w:t>.</w:t>
      </w:r>
      <w:r w:rsidRPr="79E50DBA" w:rsidR="5291538E">
        <w:rPr>
          <w:rStyle w:val="Strong"/>
          <w:b w:val="0"/>
          <w:bCs w:val="0"/>
        </w:rPr>
        <w:t xml:space="preserve"> Covered California is interested not only in details regarding the HEI 3.0 implementation year but also </w:t>
      </w:r>
      <w:r w:rsidRPr="79E50DBA" w:rsidR="570CEBDF">
        <w:rPr>
          <w:rStyle w:val="Strong"/>
          <w:b w:val="0"/>
          <w:bCs w:val="0"/>
        </w:rPr>
        <w:t xml:space="preserve">relating to the first year of maintenance and operations, e.g., </w:t>
      </w:r>
      <w:r w:rsidRPr="79E50DBA" w:rsidR="483DB9A4">
        <w:rPr>
          <w:rStyle w:val="Strong"/>
          <w:b w:val="0"/>
          <w:bCs w:val="0"/>
        </w:rPr>
        <w:t xml:space="preserve">data intake and </w:t>
      </w:r>
      <w:r w:rsidRPr="79E50DBA" w:rsidR="570CEBDF">
        <w:rPr>
          <w:rStyle w:val="Strong"/>
          <w:b w:val="0"/>
          <w:bCs w:val="0"/>
        </w:rPr>
        <w:t xml:space="preserve">release schedule for </w:t>
      </w:r>
      <w:r w:rsidRPr="79E50DBA" w:rsidR="3CE28A6E">
        <w:rPr>
          <w:rStyle w:val="Strong"/>
          <w:b w:val="0"/>
          <w:bCs w:val="0"/>
        </w:rPr>
        <w:t>analytic solution(s) environments</w:t>
      </w:r>
      <w:r w:rsidRPr="79E50DBA" w:rsidR="7F38C809">
        <w:rPr>
          <w:rStyle w:val="Strong"/>
          <w:b w:val="0"/>
          <w:bCs w:val="0"/>
        </w:rPr>
        <w:t xml:space="preserve"> refreshed with new data, </w:t>
      </w:r>
      <w:r w:rsidR="00E9588E">
        <w:rPr>
          <w:rStyle w:val="Strong"/>
          <w:b w:val="0"/>
          <w:bCs w:val="0"/>
        </w:rPr>
        <w:t xml:space="preserve">managing relationships with data suppliers (e.g., QHP and QDP Issuers), </w:t>
      </w:r>
      <w:r w:rsidRPr="79E50DBA" w:rsidR="7F38C809">
        <w:rPr>
          <w:rStyle w:val="Strong"/>
          <w:b w:val="0"/>
          <w:bCs w:val="0"/>
        </w:rPr>
        <w:t xml:space="preserve">release schedule for updates to </w:t>
      </w:r>
      <w:r w:rsidRPr="79E50DBA" w:rsidR="31E3B9D8">
        <w:rPr>
          <w:rStyle w:val="Strong"/>
          <w:b w:val="0"/>
          <w:bCs w:val="0"/>
        </w:rPr>
        <w:t>cost, utilization, and quality benchmarks</w:t>
      </w:r>
      <w:r w:rsidRPr="79E50DBA" w:rsidR="7D2EE2A3">
        <w:rPr>
          <w:rStyle w:val="Strong"/>
          <w:b w:val="0"/>
          <w:bCs w:val="0"/>
        </w:rPr>
        <w:t xml:space="preserve"> (including Medicare and Medicaid reference pricing)</w:t>
      </w:r>
      <w:r w:rsidRPr="79E50DBA" w:rsidR="3C720045">
        <w:rPr>
          <w:rStyle w:val="Strong"/>
          <w:b w:val="0"/>
          <w:bCs w:val="0"/>
        </w:rPr>
        <w:t xml:space="preserve"> and risk assessment models</w:t>
      </w:r>
      <w:r w:rsidRPr="79E50DBA" w:rsidR="7D2EE2A3">
        <w:rPr>
          <w:rStyle w:val="Strong"/>
          <w:b w:val="0"/>
          <w:bCs w:val="0"/>
        </w:rPr>
        <w:t xml:space="preserve">, </w:t>
      </w:r>
      <w:r w:rsidRPr="79E50DBA" w:rsidR="709F869D">
        <w:rPr>
          <w:rStyle w:val="Strong"/>
          <w:b w:val="0"/>
          <w:bCs w:val="0"/>
        </w:rPr>
        <w:t xml:space="preserve">schedule for </w:t>
      </w:r>
      <w:r w:rsidRPr="79E50DBA" w:rsidR="7D2EE2A3">
        <w:rPr>
          <w:rStyle w:val="Strong"/>
          <w:b w:val="0"/>
          <w:bCs w:val="0"/>
        </w:rPr>
        <w:t>generation and distribution of predefined</w:t>
      </w:r>
      <w:r w:rsidRPr="79E50DBA" w:rsidR="7C3F39D3">
        <w:rPr>
          <w:rStyle w:val="Strong"/>
          <w:b w:val="0"/>
          <w:bCs w:val="0"/>
        </w:rPr>
        <w:t xml:space="preserve">, standard reports and extracts (e.g., Covered California / Issuer contract Attachment 2 performance standard reports, </w:t>
      </w:r>
      <w:r w:rsidRPr="79E50DBA" w:rsidR="717E7BA2">
        <w:rPr>
          <w:rStyle w:val="Strong"/>
          <w:b w:val="0"/>
          <w:bCs w:val="0"/>
        </w:rPr>
        <w:t xml:space="preserve">AB 929 </w:t>
      </w:r>
      <w:r w:rsidRPr="79E50DBA" w:rsidR="7C3F39D3">
        <w:rPr>
          <w:rStyle w:val="Strong"/>
          <w:b w:val="0"/>
          <w:bCs w:val="0"/>
        </w:rPr>
        <w:t>Plan Performance R</w:t>
      </w:r>
      <w:r w:rsidRPr="79E50DBA" w:rsidR="55F36BEB">
        <w:rPr>
          <w:rStyle w:val="Strong"/>
          <w:b w:val="0"/>
          <w:bCs w:val="0"/>
        </w:rPr>
        <w:t>eport extracts)</w:t>
      </w:r>
      <w:r w:rsidRPr="79E50DBA" w:rsidR="7C3F39D3">
        <w:rPr>
          <w:rStyle w:val="Strong"/>
          <w:b w:val="0"/>
          <w:bCs w:val="0"/>
        </w:rPr>
        <w:t xml:space="preserve">, </w:t>
      </w:r>
      <w:r w:rsidRPr="79E50DBA" w:rsidR="6B3328C5">
        <w:rPr>
          <w:rStyle w:val="Strong"/>
          <w:b w:val="0"/>
          <w:bCs w:val="0"/>
        </w:rPr>
        <w:t>schedule for updates to third-party licensed and custom</w:t>
      </w:r>
      <w:r w:rsidRPr="79E50DBA" w:rsidR="4E7B43C1">
        <w:rPr>
          <w:rStyle w:val="Strong"/>
          <w:b w:val="0"/>
          <w:bCs w:val="0"/>
        </w:rPr>
        <w:t xml:space="preserve"> quality performance measures and specifications,</w:t>
      </w:r>
      <w:r w:rsidRPr="79E50DBA" w:rsidR="6B3328C5">
        <w:rPr>
          <w:rStyle w:val="Strong"/>
          <w:b w:val="0"/>
          <w:bCs w:val="0"/>
        </w:rPr>
        <w:t xml:space="preserve"> </w:t>
      </w:r>
      <w:r w:rsidRPr="79E50DBA" w:rsidR="7D2EE2A3">
        <w:rPr>
          <w:rStyle w:val="Strong"/>
          <w:b w:val="0"/>
          <w:bCs w:val="0"/>
        </w:rPr>
        <w:t>etc</w:t>
      </w:r>
      <w:r w:rsidRPr="79E50DBA" w:rsidR="31E3B9D8">
        <w:rPr>
          <w:rStyle w:val="Strong"/>
          <w:b w:val="0"/>
          <w:bCs w:val="0"/>
        </w:rPr>
        <w:t>.</w:t>
      </w:r>
    </w:p>
    <w:p w:rsidRPr="00DC62FF" w:rsidR="00FB4ABF" w:rsidP="79E50DBA" w:rsidRDefault="00FB4ABF" w14:paraId="07259206" w14:textId="4051473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
        <w:t xml:space="preserve">The </w:t>
      </w:r>
      <w:r w:rsidR="2B301AB1">
        <w:t xml:space="preserve">Project </w:t>
      </w:r>
      <w:r>
        <w:t xml:space="preserve">Work Plan </w:t>
      </w:r>
      <w:r w:rsidR="70E826D3">
        <w:t xml:space="preserve">and Schedule </w:t>
      </w:r>
      <w:r>
        <w:t>must inc</w:t>
      </w:r>
      <w:r w:rsidR="00DF5D12">
        <w:t>lude detail sufficient to give</w:t>
      </w:r>
      <w:r>
        <w:t xml:space="preserve"> </w:t>
      </w:r>
      <w:r w:rsidR="006F2A9C">
        <w:t>Covered California</w:t>
      </w:r>
      <w:r>
        <w:t xml:space="preserve"> an understanding of how the </w:t>
      </w:r>
      <w:r w:rsidR="00D061D0">
        <w:t>Proposer</w:t>
      </w:r>
      <w:r>
        <w:t>’s knowledge and approach will:</w:t>
      </w:r>
    </w:p>
    <w:p w:rsidRPr="00FB4ABF" w:rsidR="00FB4ABF" w:rsidP="00FA2017" w:rsidRDefault="00FB4ABF" w14:paraId="475FA8AD" w14:textId="4DB8A24C">
      <w:pPr>
        <w:numPr>
          <w:ilvl w:val="0"/>
          <w:numId w:val="11"/>
        </w:numPr>
        <w:ind w:left="900"/>
        <w:rPr>
          <w:bCs/>
        </w:rPr>
      </w:pPr>
      <w:r w:rsidRPr="00FB4ABF">
        <w:rPr>
          <w:bCs/>
        </w:rPr>
        <w:t xml:space="preserve">Manage the </w:t>
      </w:r>
      <w:r w:rsidR="00D061D0">
        <w:rPr>
          <w:bCs/>
        </w:rPr>
        <w:t>w</w:t>
      </w:r>
      <w:r w:rsidRPr="00FB4ABF">
        <w:rPr>
          <w:bCs/>
        </w:rPr>
        <w:t>ork;</w:t>
      </w:r>
    </w:p>
    <w:p w:rsidRPr="00FB4ABF" w:rsidR="00FB4ABF" w:rsidP="00FA2017" w:rsidRDefault="00FB4ABF" w14:paraId="3BD6CD0A" w14:textId="3F372323">
      <w:pPr>
        <w:numPr>
          <w:ilvl w:val="0"/>
          <w:numId w:val="11"/>
        </w:numPr>
        <w:ind w:left="900"/>
        <w:rPr>
          <w:bCs/>
        </w:rPr>
      </w:pPr>
      <w:r w:rsidRPr="00FB4ABF">
        <w:rPr>
          <w:bCs/>
        </w:rPr>
        <w:t xml:space="preserve">Guide </w:t>
      </w:r>
      <w:r w:rsidR="00D061D0">
        <w:rPr>
          <w:bCs/>
        </w:rPr>
        <w:t>w</w:t>
      </w:r>
      <w:r w:rsidRPr="00FB4ABF">
        <w:rPr>
          <w:bCs/>
        </w:rPr>
        <w:t>ork execution;</w:t>
      </w:r>
    </w:p>
    <w:p w:rsidRPr="00FB4ABF" w:rsidR="00FB4ABF" w:rsidP="00FA2017" w:rsidRDefault="00FB4ABF" w14:paraId="3A84CA75" w14:textId="77777777">
      <w:pPr>
        <w:numPr>
          <w:ilvl w:val="0"/>
          <w:numId w:val="11"/>
        </w:numPr>
        <w:ind w:left="900"/>
        <w:rPr>
          <w:bCs/>
        </w:rPr>
      </w:pPr>
      <w:r w:rsidRPr="00FB4ABF">
        <w:rPr>
          <w:bCs/>
        </w:rPr>
        <w:t>Facilitate communication among stakeholders; and</w:t>
      </w:r>
    </w:p>
    <w:p w:rsidR="00FB4ABF" w:rsidP="00FA2017" w:rsidRDefault="00FB4ABF" w14:paraId="1357AB78" w14:textId="77777777">
      <w:pPr>
        <w:numPr>
          <w:ilvl w:val="0"/>
          <w:numId w:val="11"/>
        </w:numPr>
        <w:ind w:left="900"/>
        <w:rPr>
          <w:bCs/>
        </w:rPr>
      </w:pPr>
      <w:r w:rsidRPr="00FB4ABF">
        <w:rPr>
          <w:bCs/>
        </w:rPr>
        <w:t>Define key management review as to content, scope, and schedule.</w:t>
      </w:r>
    </w:p>
    <w:p w:rsidR="00787BC6" w:rsidP="79E50DBA" w:rsidRDefault="00787BC6" w14:paraId="2559E094" w14:textId="4FD4D817">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before="240"/>
      </w:pPr>
      <w:r>
        <w:t xml:space="preserve">At a minimum, the </w:t>
      </w:r>
      <w:r w:rsidR="2A7B19AB">
        <w:t xml:space="preserve">Project </w:t>
      </w:r>
      <w:r w:rsidR="00D32A66">
        <w:t xml:space="preserve">Work </w:t>
      </w:r>
      <w:r>
        <w:t xml:space="preserve">Plan </w:t>
      </w:r>
      <w:r w:rsidR="775FC326">
        <w:t xml:space="preserve">and Schedule </w:t>
      </w:r>
      <w:r>
        <w:t>must include the following:</w:t>
      </w:r>
    </w:p>
    <w:p w:rsidRPr="00787BC6" w:rsidR="00787BC6" w:rsidP="6B2E8961" w:rsidRDefault="00787BC6" w14:paraId="04095A45" w14:textId="77777777">
      <w:pPr>
        <w:numPr>
          <w:ilvl w:val="0"/>
          <w:numId w:val="11"/>
        </w:numPr>
        <w:ind w:left="900"/>
        <w:rPr/>
      </w:pPr>
      <w:r w:rsidR="00787BC6">
        <w:rPr/>
        <w:t>Work breakdown structure;</w:t>
      </w:r>
    </w:p>
    <w:p w:rsidRPr="00787BC6" w:rsidR="00787BC6" w:rsidP="00FA2017" w:rsidRDefault="00787BC6" w14:paraId="75D8CDFF" w14:textId="56DC687A">
      <w:pPr>
        <w:numPr>
          <w:ilvl w:val="0"/>
          <w:numId w:val="11"/>
        </w:numPr>
        <w:ind w:left="900"/>
        <w:rPr>
          <w:bCs/>
        </w:rPr>
      </w:pPr>
      <w:r w:rsidRPr="00787BC6">
        <w:rPr>
          <w:bCs/>
        </w:rPr>
        <w:t>High</w:t>
      </w:r>
      <w:r w:rsidR="00D061D0">
        <w:rPr>
          <w:bCs/>
        </w:rPr>
        <w:t>-l</w:t>
      </w:r>
      <w:r w:rsidRPr="00787BC6">
        <w:rPr>
          <w:bCs/>
        </w:rPr>
        <w:t xml:space="preserve">evel </w:t>
      </w:r>
      <w:r w:rsidR="00D061D0">
        <w:rPr>
          <w:bCs/>
        </w:rPr>
        <w:t>p</w:t>
      </w:r>
      <w:r w:rsidRPr="00787BC6">
        <w:rPr>
          <w:bCs/>
        </w:rPr>
        <w:t xml:space="preserve">roject schedule for all </w:t>
      </w:r>
      <w:r w:rsidR="004A383A">
        <w:rPr>
          <w:bCs/>
        </w:rPr>
        <w:t>p</w:t>
      </w:r>
      <w:r w:rsidRPr="00787BC6">
        <w:rPr>
          <w:bCs/>
        </w:rPr>
        <w:t xml:space="preserve">roject </w:t>
      </w:r>
      <w:r w:rsidR="004A383A">
        <w:rPr>
          <w:bCs/>
        </w:rPr>
        <w:t>d</w:t>
      </w:r>
      <w:r w:rsidRPr="00787BC6">
        <w:rPr>
          <w:bCs/>
        </w:rPr>
        <w:t>eliverables and milestones;</w:t>
      </w:r>
    </w:p>
    <w:p w:rsidRPr="00787BC6" w:rsidR="00787BC6" w:rsidP="00FA2017" w:rsidRDefault="00787BC6" w14:paraId="1963B40A" w14:textId="77777777">
      <w:pPr>
        <w:numPr>
          <w:ilvl w:val="0"/>
          <w:numId w:val="11"/>
        </w:numPr>
        <w:ind w:left="900"/>
        <w:rPr>
          <w:bCs/>
        </w:rPr>
      </w:pPr>
      <w:r w:rsidRPr="00787BC6">
        <w:rPr>
          <w:bCs/>
        </w:rPr>
        <w:t xml:space="preserve">Who is assigned responsibility for each </w:t>
      </w:r>
      <w:r w:rsidR="004A383A">
        <w:rPr>
          <w:bCs/>
        </w:rPr>
        <w:t>d</w:t>
      </w:r>
      <w:r w:rsidRPr="00787BC6">
        <w:rPr>
          <w:bCs/>
        </w:rPr>
        <w:t>eliverable within the work breakdown structure to the level at which control will be exercised;</w:t>
      </w:r>
    </w:p>
    <w:p w:rsidRPr="00787BC6" w:rsidR="00787BC6" w:rsidP="00FA2017" w:rsidRDefault="00787BC6" w14:paraId="20FE959D" w14:textId="77777777">
      <w:pPr>
        <w:numPr>
          <w:ilvl w:val="0"/>
          <w:numId w:val="11"/>
        </w:numPr>
        <w:ind w:left="900"/>
        <w:rPr>
          <w:bCs/>
        </w:rPr>
      </w:pPr>
      <w:r w:rsidRPr="00787BC6">
        <w:rPr>
          <w:bCs/>
        </w:rPr>
        <w:t xml:space="preserve">Identification of </w:t>
      </w:r>
      <w:r w:rsidR="004A383A">
        <w:rPr>
          <w:bCs/>
        </w:rPr>
        <w:t>d</w:t>
      </w:r>
      <w:r w:rsidRPr="00787BC6">
        <w:rPr>
          <w:bCs/>
        </w:rPr>
        <w:t xml:space="preserve">eliverables that require a </w:t>
      </w:r>
      <w:r w:rsidR="005144AD">
        <w:rPr>
          <w:bCs/>
        </w:rPr>
        <w:t>prompter</w:t>
      </w:r>
      <w:r w:rsidRPr="00787BC6">
        <w:rPr>
          <w:bCs/>
        </w:rPr>
        <w:t xml:space="preserve"> </w:t>
      </w:r>
      <w:r w:rsidR="006F2A9C">
        <w:rPr>
          <w:bCs/>
        </w:rPr>
        <w:t>Covered California</w:t>
      </w:r>
      <w:r w:rsidRPr="00787BC6">
        <w:rPr>
          <w:bCs/>
        </w:rPr>
        <w:t xml:space="preserve"> acceptance than described in the RFP</w:t>
      </w:r>
      <w:r w:rsidR="005144AD">
        <w:rPr>
          <w:bCs/>
        </w:rPr>
        <w:t>,</w:t>
      </w:r>
      <w:r w:rsidRPr="00787BC6">
        <w:rPr>
          <w:bCs/>
        </w:rPr>
        <w:t xml:space="preserve"> including the prop</w:t>
      </w:r>
      <w:r w:rsidR="004A383A">
        <w:rPr>
          <w:bCs/>
        </w:rPr>
        <w:t>osed acceptance period for the d</w:t>
      </w:r>
      <w:r w:rsidRPr="00787BC6">
        <w:rPr>
          <w:bCs/>
        </w:rPr>
        <w:t>eliverable;</w:t>
      </w:r>
    </w:p>
    <w:p w:rsidRPr="00787BC6" w:rsidR="00787BC6" w:rsidP="00FA2017" w:rsidRDefault="00787BC6" w14:paraId="61BE616E" w14:textId="77777777">
      <w:pPr>
        <w:numPr>
          <w:ilvl w:val="0"/>
          <w:numId w:val="11"/>
        </w:numPr>
        <w:ind w:left="900"/>
        <w:rPr>
          <w:bCs/>
        </w:rPr>
      </w:pPr>
      <w:r w:rsidRPr="00787BC6">
        <w:rPr>
          <w:bCs/>
        </w:rPr>
        <w:t>Performance measurement baselines for technical scope and schedule;</w:t>
      </w:r>
    </w:p>
    <w:p w:rsidRPr="00787BC6" w:rsidR="00787BC6" w:rsidP="00FA2017" w:rsidRDefault="00787BC6" w14:paraId="5FAC980B" w14:textId="77777777">
      <w:pPr>
        <w:numPr>
          <w:ilvl w:val="0"/>
          <w:numId w:val="11"/>
        </w:numPr>
        <w:ind w:left="900"/>
        <w:rPr>
          <w:bCs/>
        </w:rPr>
      </w:pPr>
      <w:r w:rsidRPr="00787BC6">
        <w:rPr>
          <w:bCs/>
        </w:rPr>
        <w:t>Major milestones and target date(s) for each milestone that are consistent with this RFP’s dates;</w:t>
      </w:r>
    </w:p>
    <w:p w:rsidRPr="00787BC6" w:rsidR="00787BC6" w:rsidP="00FA2017" w:rsidRDefault="00787BC6" w14:paraId="7B51CB17" w14:textId="1A0FE3E0">
      <w:pPr>
        <w:numPr>
          <w:ilvl w:val="0"/>
          <w:numId w:val="11"/>
        </w:numPr>
        <w:ind w:left="900"/>
        <w:rPr>
          <w:bCs/>
        </w:rPr>
      </w:pPr>
      <w:r w:rsidRPr="00787BC6">
        <w:rPr>
          <w:bCs/>
        </w:rPr>
        <w:t xml:space="preserve">Description of the proposed organization(s) and management structure responsible for fulfilling the Contract’s requirements and supporting the </w:t>
      </w:r>
      <w:r w:rsidR="004A383A">
        <w:rPr>
          <w:bCs/>
        </w:rPr>
        <w:t>w</w:t>
      </w:r>
      <w:r w:rsidRPr="00787BC6">
        <w:rPr>
          <w:bCs/>
        </w:rPr>
        <w:t>ork, in terms of oversight and control;</w:t>
      </w:r>
    </w:p>
    <w:p w:rsidRPr="00787BC6" w:rsidR="00787BC6" w:rsidP="00FA2017" w:rsidRDefault="00787BC6" w14:paraId="0BE91D2E" w14:textId="77777777">
      <w:pPr>
        <w:numPr>
          <w:ilvl w:val="0"/>
          <w:numId w:val="11"/>
        </w:numPr>
        <w:ind w:left="900"/>
        <w:rPr>
          <w:bCs/>
        </w:rPr>
      </w:pPr>
      <w:r w:rsidRPr="00787BC6">
        <w:rPr>
          <w:bCs/>
        </w:rPr>
        <w:t xml:space="preserve">Definition of the review processes for each milestone and </w:t>
      </w:r>
      <w:r w:rsidR="004A383A">
        <w:rPr>
          <w:bCs/>
        </w:rPr>
        <w:t>d</w:t>
      </w:r>
      <w:r w:rsidRPr="00787BC6">
        <w:rPr>
          <w:bCs/>
        </w:rPr>
        <w:t>eliverable (e.g.</w:t>
      </w:r>
      <w:r w:rsidR="005144AD">
        <w:rPr>
          <w:bCs/>
        </w:rPr>
        <w:t>,</w:t>
      </w:r>
      <w:r w:rsidRPr="00787BC6">
        <w:rPr>
          <w:bCs/>
        </w:rPr>
        <w:t xml:space="preserve"> mandatory design review) and a description of how the parties will conduct communication and status review;</w:t>
      </w:r>
    </w:p>
    <w:p w:rsidRPr="00787BC6" w:rsidR="00787BC6" w:rsidP="00FA2017" w:rsidRDefault="00787BC6" w14:paraId="09112FE0" w14:textId="77777777">
      <w:pPr>
        <w:numPr>
          <w:ilvl w:val="0"/>
          <w:numId w:val="11"/>
        </w:numPr>
        <w:ind w:left="900"/>
        <w:rPr>
          <w:bCs/>
        </w:rPr>
      </w:pPr>
      <w:r w:rsidRPr="00787BC6">
        <w:rPr>
          <w:bCs/>
        </w:rPr>
        <w:t xml:space="preserve">Description of the </w:t>
      </w:r>
      <w:r w:rsidR="004A383A">
        <w:rPr>
          <w:bCs/>
        </w:rPr>
        <w:t>p</w:t>
      </w:r>
      <w:r w:rsidRPr="00787BC6">
        <w:rPr>
          <w:bCs/>
        </w:rPr>
        <w:t>roject issue resolution process including an escalation plan, where the escalation plan includes contact information for each person identified in the proposed problem reporting and escalation procedure and describes the amount of time elapsed before a problem is escalated within their organization;</w:t>
      </w:r>
    </w:p>
    <w:p w:rsidR="00787BC6" w:rsidP="00FA2017" w:rsidRDefault="00787BC6" w14:paraId="736666C2" w14:textId="18109436">
      <w:pPr>
        <w:numPr>
          <w:ilvl w:val="0"/>
          <w:numId w:val="11"/>
        </w:numPr>
        <w:ind w:left="900"/>
        <w:rPr>
          <w:bCs/>
        </w:rPr>
      </w:pPr>
      <w:r w:rsidRPr="00787BC6">
        <w:rPr>
          <w:bCs/>
        </w:rPr>
        <w:lastRenderedPageBreak/>
        <w:t xml:space="preserve">If the </w:t>
      </w:r>
      <w:r w:rsidR="00D061D0">
        <w:rPr>
          <w:bCs/>
        </w:rPr>
        <w:t>Proposer</w:t>
      </w:r>
      <w:r w:rsidRPr="00787BC6">
        <w:rPr>
          <w:bCs/>
        </w:rPr>
        <w:t xml:space="preserve"> chooses to use subcontractors, this part of the </w:t>
      </w:r>
      <w:r w:rsidR="004A383A">
        <w:rPr>
          <w:bCs/>
        </w:rPr>
        <w:t>p</w:t>
      </w:r>
      <w:r w:rsidRPr="00787BC6">
        <w:rPr>
          <w:bCs/>
        </w:rPr>
        <w:t>roposal must describe its approach to managing its subcontractors effectively</w:t>
      </w:r>
      <w:r w:rsidR="00B964E4">
        <w:rPr>
          <w:bCs/>
        </w:rPr>
        <w:t>;</w:t>
      </w:r>
    </w:p>
    <w:p w:rsidR="00F345BC" w:rsidP="00F345BC" w:rsidRDefault="00F345BC" w14:paraId="3A811E22" w14:textId="77777777">
      <w:pPr>
        <w:numPr>
          <w:ilvl w:val="0"/>
          <w:numId w:val="11"/>
        </w:numPr>
        <w:ind w:left="900"/>
        <w:rPr>
          <w:bCs/>
        </w:rPr>
      </w:pPr>
      <w:r>
        <w:rPr>
          <w:bCs/>
        </w:rPr>
        <w:t xml:space="preserve">Identification of </w:t>
      </w:r>
      <w:r w:rsidR="00871066">
        <w:rPr>
          <w:bCs/>
        </w:rPr>
        <w:t>d</w:t>
      </w:r>
      <w:r>
        <w:rPr>
          <w:bCs/>
        </w:rPr>
        <w:t xml:space="preserve">ata </w:t>
      </w:r>
      <w:r w:rsidR="00871066">
        <w:rPr>
          <w:bCs/>
        </w:rPr>
        <w:t>s</w:t>
      </w:r>
      <w:r>
        <w:rPr>
          <w:bCs/>
        </w:rPr>
        <w:t>uppliers</w:t>
      </w:r>
      <w:r w:rsidR="00871066">
        <w:rPr>
          <w:bCs/>
        </w:rPr>
        <w:t>’</w:t>
      </w:r>
      <w:r>
        <w:rPr>
          <w:bCs/>
        </w:rPr>
        <w:t xml:space="preserve"> activities</w:t>
      </w:r>
      <w:r w:rsidR="00B964E4">
        <w:rPr>
          <w:bCs/>
        </w:rPr>
        <w:t>; and</w:t>
      </w:r>
    </w:p>
    <w:p w:rsidRPr="00787BC6" w:rsidR="00F345BC" w:rsidP="00F345BC" w:rsidRDefault="00F345BC" w14:paraId="066DC95C" w14:textId="1F426DC3">
      <w:pPr>
        <w:numPr>
          <w:ilvl w:val="0"/>
          <w:numId w:val="11"/>
        </w:numPr>
        <w:ind w:left="900"/>
        <w:rPr>
          <w:bCs/>
        </w:rPr>
      </w:pPr>
      <w:r>
        <w:rPr>
          <w:bCs/>
        </w:rPr>
        <w:t xml:space="preserve">Identification of Covered California resources </w:t>
      </w:r>
      <w:r w:rsidR="00D061D0">
        <w:rPr>
          <w:bCs/>
        </w:rPr>
        <w:t xml:space="preserve">(including HEI </w:t>
      </w:r>
      <w:r w:rsidR="00414C91">
        <w:rPr>
          <w:bCs/>
        </w:rPr>
        <w:t>2</w:t>
      </w:r>
      <w:r w:rsidR="00D061D0">
        <w:rPr>
          <w:bCs/>
        </w:rPr>
        <w:t xml:space="preserve">.0 vendor resources) </w:t>
      </w:r>
      <w:r>
        <w:rPr>
          <w:bCs/>
        </w:rPr>
        <w:t>assigned to activities.</w:t>
      </w:r>
    </w:p>
    <w:p w:rsidR="004A383A" w:rsidRDefault="004A383A" w14:paraId="3CD27B14" w14:textId="77777777">
      <w:pPr>
        <w:spacing w:after="0"/>
      </w:pPr>
      <w:bookmarkStart w:name="_Toc272349493" w:id="11"/>
      <w:bookmarkStart w:name="_Toc328663184" w:id="12"/>
      <w:bookmarkEnd w:id="6"/>
      <w:bookmarkEnd w:id="7"/>
    </w:p>
    <w:p w:rsidR="00FB4ABF" w:rsidP="005144AD" w:rsidRDefault="00253A08" w14:paraId="71C891FE" w14:textId="77777777">
      <w:pPr>
        <w:ind w:firstLine="360"/>
        <w:rPr>
          <w:shd w:val="clear" w:color="auto" w:fill="BFBFBF"/>
        </w:rPr>
      </w:pPr>
      <w:r w:rsidRPr="00B450F8">
        <w:rPr>
          <w:shd w:val="clear" w:color="auto" w:fill="BFBFBF"/>
        </w:rPr>
        <w:fldChar w:fldCharType="begin">
          <w:ffData>
            <w:name w:val=""/>
            <w:enabled/>
            <w:calcOnExit w:val="0"/>
            <w:statusText w:type="text" w:val="Response"/>
            <w:textInput>
              <w:default w:val="&lt;Response&gt;"/>
            </w:textInput>
          </w:ffData>
        </w:fldChar>
      </w:r>
      <w:r w:rsidRPr="00B450F8" w:rsidR="004A383A">
        <w:rPr>
          <w:shd w:val="clear" w:color="auto" w:fill="BFBFBF"/>
        </w:rPr>
        <w:instrText xml:space="preserve"> FORMTEXT </w:instrText>
      </w:r>
      <w:r w:rsidRPr="00B450F8">
        <w:rPr>
          <w:shd w:val="clear" w:color="auto" w:fill="BFBFBF"/>
        </w:rPr>
      </w:r>
      <w:r w:rsidRPr="00B450F8">
        <w:rPr>
          <w:shd w:val="clear" w:color="auto" w:fill="BFBFBF"/>
        </w:rPr>
        <w:fldChar w:fldCharType="separate"/>
      </w:r>
      <w:r w:rsidR="004A383A">
        <w:rPr>
          <w:noProof/>
          <w:shd w:val="clear" w:color="auto" w:fill="BFBFBF"/>
        </w:rPr>
        <w:t>&lt;Response&gt;</w:t>
      </w:r>
      <w:r w:rsidRPr="00B450F8">
        <w:rPr>
          <w:shd w:val="clear" w:color="auto" w:fill="BFBFBF"/>
        </w:rPr>
        <w:fldChar w:fldCharType="end"/>
      </w:r>
      <w:bookmarkEnd w:id="11"/>
      <w:bookmarkEnd w:id="12"/>
    </w:p>
    <w:p w:rsidR="0043684C" w:rsidP="0043684C" w:rsidRDefault="0043684C" w14:paraId="677FC198" w14:textId="4FCF1801">
      <w:pPr>
        <w:pStyle w:val="Num-Heading1"/>
        <w:numPr>
          <w:ilvl w:val="0"/>
          <w:numId w:val="15"/>
        </w:numPr>
        <w:ind w:left="720"/>
      </w:pPr>
      <w:r w:rsidRPr="0043684C">
        <w:t>Artificial Intelligence Efficiencies</w:t>
      </w:r>
    </w:p>
    <w:p w:rsidR="0043684C" w:rsidP="0043684C" w:rsidRDefault="0043684C" w14:paraId="1074FD36" w14:textId="29272D36">
      <w:pPr>
        <w:spacing w:before="120" w:after="240"/>
      </w:pPr>
      <w:r w:rsidR="0043684C">
        <w:rPr/>
        <w:t xml:space="preserve">Elsewhere in its response Proposer must </w:t>
      </w:r>
      <w:r w:rsidR="0043684C">
        <w:rPr/>
        <w:t>submit</w:t>
      </w:r>
      <w:r w:rsidR="0043684C">
        <w:rPr/>
        <w:t xml:space="preserve"> the completed Attachment 7 – Generative Artificial Intelligence Risk Assessment (HBEX 707)</w:t>
      </w:r>
      <w:r w:rsidR="0043684C">
        <w:rPr/>
        <w:t xml:space="preserve">.  </w:t>
      </w:r>
      <w:r w:rsidR="00D86F12">
        <w:rPr/>
        <w:t>Here, however, limiting response length to no more than five (5) pages, describe the extent to which (if any) the proposed solution and costs reflect efficiencies derived from the use of artificial intelligence (AI)</w:t>
      </w:r>
      <w:r w:rsidR="00D86F12">
        <w:rPr/>
        <w:t xml:space="preserve">.  </w:t>
      </w:r>
      <w:r w:rsidR="00D86F12">
        <w:rPr/>
        <w:t xml:space="preserve">For example, what specific implementation, </w:t>
      </w:r>
      <w:r w:rsidR="694435D7">
        <w:rPr/>
        <w:t xml:space="preserve">database </w:t>
      </w:r>
      <w:r w:rsidR="00D86F12">
        <w:rPr/>
        <w:t>M&amp;O, and project change request</w:t>
      </w:r>
      <w:r w:rsidR="7092E3F4">
        <w:rPr/>
        <w:t xml:space="preserve">s and </w:t>
      </w:r>
      <w:r w:rsidR="00D86F12">
        <w:rPr/>
        <w:t>work authorization tasks will involve fewer Proposer team hours due to AI use?</w:t>
      </w:r>
    </w:p>
    <w:p w:rsidR="0043684C" w:rsidP="0043684C" w:rsidRDefault="0043684C" w14:paraId="7F7E375F" w14:textId="77777777">
      <w:pPr>
        <w:rPr>
          <w:shd w:val="clear" w:color="auto" w:fill="BFBFBF"/>
        </w:rPr>
      </w:pPr>
      <w:r w:rsidRPr="00B450F8">
        <w:rPr>
          <w:shd w:val="clear" w:color="auto" w:fill="BFBFBF"/>
        </w:rPr>
        <w:fldChar w:fldCharType="begin">
          <w:ffData>
            <w:name w:val=""/>
            <w:enabled/>
            <w:calcOnExit w:val="0"/>
            <w:statusText w:type="text" w:val="Response"/>
            <w:textInput>
              <w:default w:val="&lt;Response&gt;"/>
            </w:textInput>
          </w:ffData>
        </w:fldChar>
      </w:r>
      <w:r w:rsidRPr="00B450F8">
        <w:rPr>
          <w:shd w:val="clear" w:color="auto" w:fill="BFBFBF"/>
        </w:rPr>
        <w:instrText xml:space="preserve"> FORMTEXT </w:instrText>
      </w:r>
      <w:r w:rsidRPr="00B450F8">
        <w:rPr>
          <w:shd w:val="clear" w:color="auto" w:fill="BFBFBF"/>
        </w:rPr>
      </w:r>
      <w:r w:rsidRPr="00B450F8">
        <w:rPr>
          <w:shd w:val="clear" w:color="auto" w:fill="BFBFBF"/>
        </w:rPr>
        <w:fldChar w:fldCharType="separate"/>
      </w:r>
      <w:r>
        <w:rPr>
          <w:noProof/>
          <w:shd w:val="clear" w:color="auto" w:fill="BFBFBF"/>
        </w:rPr>
        <w:t>&lt;Response&gt;</w:t>
      </w:r>
      <w:r w:rsidRPr="00B450F8">
        <w:rPr>
          <w:shd w:val="clear" w:color="auto" w:fill="BFBFBF"/>
        </w:rPr>
        <w:fldChar w:fldCharType="end"/>
      </w:r>
    </w:p>
    <w:p w:rsidRPr="0043684C" w:rsidR="0043684C" w:rsidP="0043684C" w:rsidRDefault="0043684C" w14:paraId="2E7CBF19" w14:textId="77777777"/>
    <w:sectPr w:rsidRPr="0043684C" w:rsidR="0043684C" w:rsidSect="007F5ABC">
      <w:footerReference w:type="default" r:id="rId21"/>
      <w:pgSz w:w="12240" w:h="15840" w:orient="portrait" w:code="1"/>
      <w:pgMar w:top="1440" w:right="1440" w:bottom="1440" w:left="1440" w:header="450" w:footer="432" w:gutter="0"/>
      <w:cols w:space="720"/>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E715F" w:rsidRDefault="003E715F" w14:paraId="252DFA6D" w14:textId="77777777">
      <w:r>
        <w:separator/>
      </w:r>
    </w:p>
  </w:endnote>
  <w:endnote w:type="continuationSeparator" w:id="0">
    <w:p w:rsidR="003E715F" w:rsidRDefault="003E715F" w14:paraId="6E46A66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9E50DBA" w:rsidTr="79E50DBA" w14:paraId="5FB10FAF" w14:textId="77777777">
      <w:trPr>
        <w:trHeight w:val="300"/>
      </w:trPr>
      <w:tc>
        <w:tcPr>
          <w:tcW w:w="3120" w:type="dxa"/>
        </w:tcPr>
        <w:p w:rsidR="79E50DBA" w:rsidP="79E50DBA" w:rsidRDefault="79E50DBA" w14:paraId="09EAE408" w14:textId="5CE0CE10">
          <w:pPr>
            <w:ind w:left="-115"/>
          </w:pPr>
        </w:p>
      </w:tc>
      <w:tc>
        <w:tcPr>
          <w:tcW w:w="3120" w:type="dxa"/>
        </w:tcPr>
        <w:p w:rsidR="79E50DBA" w:rsidP="79E50DBA" w:rsidRDefault="79E50DBA" w14:paraId="026F3C65" w14:textId="16E1404F">
          <w:pPr>
            <w:jc w:val="center"/>
          </w:pPr>
        </w:p>
      </w:tc>
      <w:tc>
        <w:tcPr>
          <w:tcW w:w="3120" w:type="dxa"/>
        </w:tcPr>
        <w:p w:rsidR="79E50DBA" w:rsidP="79E50DBA" w:rsidRDefault="79E50DBA" w14:paraId="20A1FD66" w14:textId="378C0809">
          <w:pPr>
            <w:ind w:right="-115"/>
            <w:jc w:val="right"/>
          </w:pPr>
        </w:p>
      </w:tc>
    </w:tr>
  </w:tbl>
  <w:p w:rsidR="79E50DBA" w:rsidP="79E50DBA" w:rsidRDefault="79E50DBA" w14:paraId="2E813C94" w14:textId="706EB7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334F3" w:rsidR="005A156E" w:rsidP="006334F3" w:rsidRDefault="005A156E" w14:paraId="210F9953" w14:textId="77777777">
    <w:pPr>
      <w:pStyle w:val="Footer"/>
      <w:jc w:val="right"/>
      <w:rPr>
        <w:sz w:val="20"/>
        <w:szCs w:val="20"/>
      </w:rPr>
    </w:pPr>
    <w:r w:rsidRPr="006334F3">
      <w:rPr>
        <w:sz w:val="20"/>
        <w:szCs w:val="20"/>
      </w:rPr>
      <w:t xml:space="preserve">Page | </w:t>
    </w:r>
    <w:r w:rsidRPr="006334F3" w:rsidR="00253A08">
      <w:rPr>
        <w:sz w:val="20"/>
        <w:szCs w:val="20"/>
      </w:rPr>
      <w:fldChar w:fldCharType="begin"/>
    </w:r>
    <w:r w:rsidRPr="006334F3">
      <w:rPr>
        <w:sz w:val="20"/>
        <w:szCs w:val="20"/>
      </w:rPr>
      <w:instrText xml:space="preserve"> PAGE   \* MERGEFORMAT </w:instrText>
    </w:r>
    <w:r w:rsidRPr="006334F3" w:rsidR="00253A08">
      <w:rPr>
        <w:sz w:val="20"/>
        <w:szCs w:val="20"/>
      </w:rPr>
      <w:fldChar w:fldCharType="separate"/>
    </w:r>
    <w:r w:rsidR="00871066">
      <w:rPr>
        <w:noProof/>
        <w:sz w:val="20"/>
        <w:szCs w:val="20"/>
      </w:rPr>
      <w:t>i</w:t>
    </w:r>
    <w:r w:rsidRPr="006334F3" w:rsidR="00253A08">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552A7" w:rsidP="00FE2AD7" w:rsidRDefault="007552A7" w14:paraId="6E458797" w14:textId="77777777">
    <w:pPr>
      <w:pStyle w:val="Footer"/>
      <w:jc w:val="right"/>
      <w:rPr>
        <w:sz w:val="20"/>
        <w:szCs w:val="20"/>
      </w:rPr>
    </w:pPr>
  </w:p>
  <w:p w:rsidRPr="006334F3" w:rsidR="009D2F78" w:rsidP="00FE2AD7" w:rsidRDefault="009D2F78" w14:paraId="7C6FA1B7" w14:textId="77777777">
    <w:pPr>
      <w:pStyle w:val="Footer"/>
      <w:jc w:val="right"/>
      <w:rPr>
        <w:sz w:val="20"/>
        <w:szCs w:val="20"/>
      </w:rPr>
    </w:pPr>
    <w:r w:rsidRPr="006334F3">
      <w:rPr>
        <w:sz w:val="20"/>
        <w:szCs w:val="20"/>
      </w:rPr>
      <w:t xml:space="preserve">Page | </w:t>
    </w:r>
    <w:r w:rsidRPr="006334F3" w:rsidR="00253A08">
      <w:rPr>
        <w:sz w:val="20"/>
        <w:szCs w:val="20"/>
      </w:rPr>
      <w:fldChar w:fldCharType="begin"/>
    </w:r>
    <w:r w:rsidRPr="006334F3">
      <w:rPr>
        <w:sz w:val="20"/>
        <w:szCs w:val="20"/>
      </w:rPr>
      <w:instrText xml:space="preserve"> PAGE   \* MERGEFORMAT </w:instrText>
    </w:r>
    <w:r w:rsidRPr="006334F3" w:rsidR="00253A08">
      <w:rPr>
        <w:sz w:val="20"/>
        <w:szCs w:val="20"/>
      </w:rPr>
      <w:fldChar w:fldCharType="separate"/>
    </w:r>
    <w:r w:rsidR="00871066">
      <w:rPr>
        <w:noProof/>
        <w:sz w:val="20"/>
        <w:szCs w:val="20"/>
      </w:rPr>
      <w:t>3</w:t>
    </w:r>
    <w:r w:rsidRPr="006334F3" w:rsidR="00253A08">
      <w:rPr>
        <w:sz w:val="20"/>
        <w:szCs w:val="20"/>
      </w:rPr>
      <w:fldChar w:fldCharType="end"/>
    </w:r>
    <w:r w:rsidRPr="006334F3">
      <w:rPr>
        <w:sz w:val="20"/>
        <w:szCs w:val="20"/>
      </w:rPr>
      <w:t xml:space="preserve"> </w:t>
    </w:r>
  </w:p>
  <w:p w:rsidRPr="003636C0" w:rsidR="009D2F78" w:rsidP="00FE2AD7" w:rsidRDefault="009D2F78" w14:paraId="619BDF0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E715F" w:rsidRDefault="003E715F" w14:paraId="2C530FB8" w14:textId="77777777">
      <w:r>
        <w:separator/>
      </w:r>
    </w:p>
  </w:footnote>
  <w:footnote w:type="continuationSeparator" w:id="0">
    <w:p w:rsidR="003E715F" w:rsidRDefault="003E715F" w14:paraId="444E461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156E" w:rsidP="001646C6" w:rsidRDefault="005A156E" w14:paraId="0A087D8B" w14:textId="77777777">
    <w:pPr>
      <w:pStyle w:val="Header-right"/>
    </w:pPr>
  </w:p>
  <w:p w:rsidR="005A156E" w:rsidP="001646C6" w:rsidRDefault="005A156E" w14:paraId="02C50030" w14:textId="77777777">
    <w:pPr>
      <w:pStyle w:val="Header-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156E" w:rsidRDefault="005A156E" w14:paraId="0283222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60" w:type="dxa"/>
      <w:tblInd w:w="8" w:type="dxa"/>
      <w:tblBorders>
        <w:bottom w:val="single" w:color="auto" w:sz="6" w:space="0"/>
        <w:right w:val="single" w:color="auto" w:sz="6" w:space="0"/>
      </w:tblBorders>
      <w:tblLayout w:type="fixed"/>
      <w:tblCellMar>
        <w:left w:w="0" w:type="dxa"/>
        <w:right w:w="0" w:type="dxa"/>
      </w:tblCellMar>
      <w:tblLook w:val="0000" w:firstRow="0" w:lastRow="0" w:firstColumn="0" w:lastColumn="0" w:noHBand="0" w:noVBand="0"/>
    </w:tblPr>
    <w:tblGrid>
      <w:gridCol w:w="4402"/>
      <w:gridCol w:w="4958"/>
    </w:tblGrid>
    <w:tr w:rsidR="005A156E" w:rsidTr="79E50DBA" w14:paraId="68002B1D" w14:textId="77777777">
      <w:trPr>
        <w:cantSplit/>
        <w:trHeight w:val="540"/>
      </w:trPr>
      <w:tc>
        <w:tcPr>
          <w:tcW w:w="4402" w:type="dxa"/>
          <w:tcBorders>
            <w:bottom w:val="single" w:color="auto" w:sz="6" w:space="0"/>
            <w:right w:val="nil"/>
          </w:tcBorders>
        </w:tcPr>
        <w:p w:rsidR="005A156E" w:rsidP="00D71AC0" w:rsidRDefault="00EF537C" w14:paraId="4352516E" w14:textId="77777777">
          <w:pPr>
            <w:spacing w:after="0"/>
            <w:ind w:right="86"/>
            <w:rPr>
              <w:b/>
              <w:sz w:val="18"/>
            </w:rPr>
          </w:pPr>
          <w:bookmarkStart w:name="OLE_LINK1" w:id="1"/>
          <w:bookmarkStart w:name="OLE_LINK2" w:id="2"/>
          <w:r w:rsidRPr="00EF537C">
            <w:rPr>
              <w:b/>
              <w:noProof/>
              <w:sz w:val="18"/>
            </w:rPr>
            <w:drawing>
              <wp:anchor distT="0" distB="0" distL="114300" distR="114300" simplePos="0" relativeHeight="251658240" behindDoc="0" locked="0" layoutInCell="1" allowOverlap="1" wp14:anchorId="75F8711D" wp14:editId="57185960">
                <wp:simplePos x="0" y="0"/>
                <wp:positionH relativeFrom="column">
                  <wp:posOffset>-2506</wp:posOffset>
                </wp:positionH>
                <wp:positionV relativeFrom="paragraph">
                  <wp:posOffset>-172171</wp:posOffset>
                </wp:positionV>
                <wp:extent cx="1323718" cy="292443"/>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323718" cy="292444"/>
                        </a:xfrm>
                        <a:prstGeom prst="rect">
                          <a:avLst/>
                        </a:prstGeom>
                        <a:noFill/>
                        <a:ln w="9525">
                          <a:noFill/>
                          <a:miter lim="800000"/>
                          <a:headEnd/>
                          <a:tailEnd/>
                        </a:ln>
                      </pic:spPr>
                    </pic:pic>
                  </a:graphicData>
                </a:graphic>
              </wp:anchor>
            </w:drawing>
          </w:r>
        </w:p>
        <w:p w:rsidR="005A156E" w:rsidP="0089410F" w:rsidRDefault="0089410F" w14:paraId="480AC067" w14:textId="27C004FB">
          <w:pPr>
            <w:spacing w:after="0"/>
            <w:ind w:right="86"/>
            <w:rPr>
              <w:b/>
              <w:sz w:val="18"/>
            </w:rPr>
          </w:pPr>
          <w:r w:rsidRPr="00284816">
            <w:rPr>
              <w:b/>
              <w:sz w:val="18"/>
            </w:rPr>
            <w:t>RFP</w:t>
          </w:r>
          <w:r w:rsidR="00284816">
            <w:rPr>
              <w:b/>
              <w:sz w:val="18"/>
            </w:rPr>
            <w:t xml:space="preserve"> #20</w:t>
          </w:r>
          <w:r w:rsidR="00D061D0">
            <w:rPr>
              <w:b/>
              <w:sz w:val="18"/>
            </w:rPr>
            <w:t>2</w:t>
          </w:r>
          <w:r w:rsidR="00414C91">
            <w:rPr>
              <w:b/>
              <w:sz w:val="18"/>
            </w:rPr>
            <w:t>5</w:t>
          </w:r>
          <w:r w:rsidR="00D061D0">
            <w:rPr>
              <w:b/>
              <w:sz w:val="18"/>
            </w:rPr>
            <w:t>-</w:t>
          </w:r>
          <w:r w:rsidR="00E9588E">
            <w:rPr>
              <w:b/>
              <w:sz w:val="18"/>
            </w:rPr>
            <w:t>06</w:t>
          </w:r>
        </w:p>
      </w:tc>
      <w:tc>
        <w:tcPr>
          <w:tcW w:w="4958" w:type="dxa"/>
          <w:tcBorders>
            <w:left w:val="nil"/>
            <w:bottom w:val="single" w:color="auto" w:sz="6" w:space="0"/>
            <w:right w:val="nil"/>
          </w:tcBorders>
        </w:tcPr>
        <w:p w:rsidR="006F2A9C" w:rsidP="006F2A9C" w:rsidRDefault="00AF404C" w14:paraId="5F840848" w14:textId="27EE70A1">
          <w:pPr>
            <w:tabs>
              <w:tab w:val="left" w:pos="3192"/>
              <w:tab w:val="right" w:pos="4872"/>
            </w:tabs>
            <w:spacing w:after="0"/>
            <w:ind w:right="86"/>
            <w:jc w:val="right"/>
            <w:rPr>
              <w:b/>
              <w:sz w:val="18"/>
            </w:rPr>
          </w:pPr>
          <w:bookmarkStart w:name="OLE_LINK3" w:id="3"/>
          <w:r>
            <w:rPr>
              <w:b/>
              <w:sz w:val="18"/>
            </w:rPr>
            <w:t>Healthcare Evidence Initiative (HEI)</w:t>
          </w:r>
          <w:r w:rsidR="005144AD">
            <w:rPr>
              <w:b/>
              <w:sz w:val="18"/>
            </w:rPr>
            <w:t xml:space="preserve"> </w:t>
          </w:r>
          <w:r w:rsidR="00414C91">
            <w:rPr>
              <w:b/>
              <w:sz w:val="18"/>
            </w:rPr>
            <w:t>3</w:t>
          </w:r>
          <w:r w:rsidR="005144AD">
            <w:rPr>
              <w:b/>
              <w:sz w:val="18"/>
            </w:rPr>
            <w:t>.0</w:t>
          </w:r>
        </w:p>
        <w:bookmarkEnd w:id="3"/>
        <w:p w:rsidR="005A156E" w:rsidP="79E50DBA" w:rsidRDefault="79E50DBA" w14:paraId="673E9C54" w14:textId="148D234F">
          <w:pPr>
            <w:spacing w:after="0"/>
            <w:ind w:left="173" w:right="86"/>
            <w:jc w:val="right"/>
            <w:rPr>
              <w:b/>
              <w:bCs/>
              <w:sz w:val="18"/>
              <w:szCs w:val="18"/>
            </w:rPr>
          </w:pPr>
          <w:r w:rsidRPr="79E50DBA">
            <w:rPr>
              <w:b/>
              <w:bCs/>
              <w:sz w:val="18"/>
              <w:szCs w:val="18"/>
            </w:rPr>
            <w:t>Template K – Project Work Plan and Schedule</w:t>
          </w:r>
        </w:p>
      </w:tc>
    </w:tr>
    <w:bookmarkEnd w:id="1"/>
    <w:bookmarkEnd w:id="2"/>
  </w:tbl>
  <w:p w:rsidRPr="00237903" w:rsidR="005A156E" w:rsidP="00237903" w:rsidRDefault="005A156E" w14:paraId="6982E740"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156E" w:rsidRDefault="005A156E" w14:paraId="51D485D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92EE3FA"/>
    <w:lvl w:ilvl="0">
      <w:start w:val="1"/>
      <w:numFmt w:val="bullet"/>
      <w:pStyle w:val="ListBullet2"/>
      <w:lvlText w:val=""/>
      <w:lvlJc w:val="left"/>
      <w:pPr>
        <w:tabs>
          <w:tab w:val="num" w:pos="720"/>
        </w:tabs>
        <w:ind w:left="720" w:hanging="360"/>
      </w:pPr>
      <w:rPr>
        <w:rFonts w:hint="default" w:ascii="Symbol" w:hAnsi="Symbol"/>
      </w:rPr>
    </w:lvl>
  </w:abstractNum>
  <w:abstractNum w:abstractNumId="1" w15:restartNumberingAfterBreak="0">
    <w:nsid w:val="FFFFFF88"/>
    <w:multiLevelType w:val="singleLevel"/>
    <w:tmpl w:val="38C67B94"/>
    <w:lvl w:ilvl="0">
      <w:start w:val="1"/>
      <w:numFmt w:val="decimal"/>
      <w:pStyle w:val="ListNumber"/>
      <w:lvlText w:val="%1."/>
      <w:lvlJc w:val="left"/>
      <w:pPr>
        <w:tabs>
          <w:tab w:val="num" w:pos="360"/>
        </w:tabs>
        <w:ind w:left="360" w:hanging="360"/>
      </w:pPr>
    </w:lvl>
  </w:abstractNum>
  <w:abstractNum w:abstractNumId="2" w15:restartNumberingAfterBreak="0">
    <w:nsid w:val="066A4E68"/>
    <w:multiLevelType w:val="multilevel"/>
    <w:tmpl w:val="77D8FC08"/>
    <w:styleLink w:val="Headings-noTOC"/>
    <w:lvl w:ilvl="0">
      <w:start w:val="1"/>
      <w:numFmt w:val="none"/>
      <w:pStyle w:val="Heading1-noTOC"/>
      <w:suff w:val="nothing"/>
      <w:lvlText w:val="%1"/>
      <w:lvlJc w:val="left"/>
      <w:pPr>
        <w:ind w:left="0" w:firstLine="0"/>
      </w:pPr>
      <w:rPr>
        <w:rFonts w:hint="default" w:ascii="Arial" w:hAnsi="Arial"/>
        <w:b/>
        <w:i w:val="0"/>
        <w:sz w:val="32"/>
      </w:rPr>
    </w:lvl>
    <w:lvl w:ilvl="1">
      <w:start w:val="1"/>
      <w:numFmt w:val="none"/>
      <w:lvlRestart w:val="0"/>
      <w:pStyle w:val="Heading2-noTOC"/>
      <w:suff w:val="nothing"/>
      <w:lvlText w:val="%2"/>
      <w:lvlJc w:val="left"/>
      <w:pPr>
        <w:ind w:left="0" w:firstLine="0"/>
      </w:pPr>
      <w:rPr>
        <w:rFonts w:hint="default" w:ascii="Arial" w:hAnsi="Arial"/>
        <w:b/>
        <w:i w:val="0"/>
        <w:spacing w:val="10"/>
        <w:sz w:val="28"/>
      </w:rPr>
    </w:lvl>
    <w:lvl w:ilvl="2">
      <w:start w:val="1"/>
      <w:numFmt w:val="none"/>
      <w:lvlRestart w:val="0"/>
      <w:pStyle w:val="Heading3-noTOC"/>
      <w:suff w:val="nothing"/>
      <w:lvlText w:val="%3"/>
      <w:lvlJc w:val="left"/>
      <w:pPr>
        <w:ind w:left="0" w:firstLine="0"/>
      </w:pPr>
      <w:rPr>
        <w:rFonts w:hint="default" w:ascii="Arial" w:hAnsi="Arial"/>
        <w:b/>
        <w:i w:val="0"/>
        <w:sz w:val="24"/>
      </w:rPr>
    </w:lvl>
    <w:lvl w:ilvl="3">
      <w:start w:val="1"/>
      <w:numFmt w:val="none"/>
      <w:lvlRestart w:val="0"/>
      <w:pStyle w:val="Heading4-noTOC"/>
      <w:suff w:val="nothing"/>
      <w:lvlText w:val=""/>
      <w:lvlJc w:val="left"/>
      <w:pPr>
        <w:ind w:left="0" w:firstLine="0"/>
      </w:pPr>
      <w:rPr>
        <w:rFonts w:hint="default" w:ascii="Arial" w:hAnsi="Arial" w:cs="Arial"/>
        <w:b/>
        <w:bCs w:val="0"/>
        <w:i/>
        <w:iCs w:val="0"/>
        <w:sz w:val="24"/>
        <w:szCs w:val="24"/>
      </w:rPr>
    </w:lvl>
    <w:lvl w:ilvl="4">
      <w:start w:val="1"/>
      <w:numFmt w:val="none"/>
      <w:lvlRestart w:val="0"/>
      <w:pStyle w:val="Heading5-noTOC"/>
      <w:suff w:val="nothing"/>
      <w:lvlText w:val=""/>
      <w:lvlJc w:val="left"/>
      <w:pPr>
        <w:ind w:left="0" w:firstLine="0"/>
      </w:pPr>
      <w:rPr>
        <w:rFonts w:hint="default" w:ascii="Arial" w:hAnsi="Arial"/>
        <w:b/>
        <w:i/>
        <w:sz w:val="24"/>
        <w:u w:val="single"/>
      </w:rPr>
    </w:lvl>
    <w:lvl w:ilvl="5">
      <w:start w:val="1"/>
      <w:numFmt w:val="none"/>
      <w:lvlRestart w:val="0"/>
      <w:pStyle w:val="Heading6-noTOC"/>
      <w:suff w:val="nothing"/>
      <w:lvlText w:val=""/>
      <w:lvlJc w:val="left"/>
      <w:pPr>
        <w:ind w:left="0" w:firstLine="0"/>
      </w:pPr>
      <w:rPr>
        <w:rFonts w:hint="default" w:ascii="Arial" w:hAnsi="Arial"/>
        <w:b w:val="0"/>
        <w:i w:val="0"/>
        <w:sz w:val="24"/>
      </w:rPr>
    </w:lvl>
    <w:lvl w:ilvl="6">
      <w:start w:val="1"/>
      <w:numFmt w:val="none"/>
      <w:lvlRestart w:val="0"/>
      <w:pStyle w:val="Heading7-noTOC"/>
      <w:suff w:val="nothing"/>
      <w:lvlText w:val=""/>
      <w:lvlJc w:val="left"/>
      <w:pPr>
        <w:ind w:left="0" w:firstLine="0"/>
      </w:pPr>
      <w:rPr>
        <w:rFonts w:hint="default" w:ascii="Arial" w:hAnsi="Arial"/>
        <w:b w:val="0"/>
        <w:i/>
        <w:sz w:val="24"/>
      </w:rPr>
    </w:lvl>
    <w:lvl w:ilvl="7">
      <w:start w:val="1"/>
      <w:numFmt w:val="none"/>
      <w:lvlRestart w:val="0"/>
      <w:pStyle w:val="Heading8-noTOC"/>
      <w:suff w:val="nothing"/>
      <w:lvlText w:val=""/>
      <w:lvlJc w:val="left"/>
      <w:pPr>
        <w:ind w:left="0" w:firstLine="0"/>
      </w:pPr>
      <w:rPr>
        <w:rFonts w:hint="default" w:ascii="Arial" w:hAnsi="Arial"/>
        <w:b w:val="0"/>
        <w:i/>
        <w:sz w:val="24"/>
        <w:u w:val="single"/>
      </w:rPr>
    </w:lvl>
    <w:lvl w:ilvl="8">
      <w:start w:val="1"/>
      <w:numFmt w:val="none"/>
      <w:lvlRestart w:val="0"/>
      <w:pStyle w:val="Heading9-noTOC"/>
      <w:suff w:val="nothing"/>
      <w:lvlText w:val=""/>
      <w:lvlJc w:val="left"/>
      <w:pPr>
        <w:ind w:left="0" w:firstLine="0"/>
      </w:pPr>
      <w:rPr>
        <w:rFonts w:hint="default" w:ascii="Arial" w:hAnsi="Arial"/>
        <w:b/>
        <w:i w:val="0"/>
        <w:sz w:val="22"/>
      </w:rPr>
    </w:lvl>
  </w:abstractNum>
  <w:abstractNum w:abstractNumId="3" w15:restartNumberingAfterBreak="0">
    <w:nsid w:val="0ECF42E1"/>
    <w:multiLevelType w:val="hybridMultilevel"/>
    <w:tmpl w:val="DEC017E8"/>
    <w:lvl w:ilvl="0" w:tplc="FD00808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6707D"/>
    <w:multiLevelType w:val="hybridMultilevel"/>
    <w:tmpl w:val="91E203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FE23BD"/>
    <w:multiLevelType w:val="hybridMultilevel"/>
    <w:tmpl w:val="9F4ED9A0"/>
    <w:lvl w:ilvl="0" w:tplc="1AA23020">
      <w:start w:val="1"/>
      <w:numFmt w:val="decimal"/>
      <w:pStyle w:val="NumberedList"/>
      <w:lvlText w:val="%1."/>
      <w:lvlJc w:val="right"/>
      <w:pPr>
        <w:tabs>
          <w:tab w:val="num" w:pos="720"/>
        </w:tabs>
        <w:ind w:left="720" w:hanging="360"/>
      </w:pPr>
      <w:rPr>
        <w:rFonts w:hint="default" w:ascii="Arial" w:hAnsi="Arial"/>
        <w:b w:val="0"/>
        <w:i w:val="0"/>
        <w:sz w:val="22"/>
      </w:rPr>
    </w:lvl>
    <w:lvl w:ilvl="1" w:tplc="82CC6040" w:tentative="1">
      <w:start w:val="1"/>
      <w:numFmt w:val="lowerLetter"/>
      <w:lvlText w:val="%2."/>
      <w:lvlJc w:val="left"/>
      <w:pPr>
        <w:tabs>
          <w:tab w:val="num" w:pos="1440"/>
        </w:tabs>
        <w:ind w:left="1440" w:hanging="360"/>
      </w:pPr>
    </w:lvl>
    <w:lvl w:ilvl="2" w:tplc="FFA0694E" w:tentative="1">
      <w:start w:val="1"/>
      <w:numFmt w:val="lowerRoman"/>
      <w:lvlText w:val="%3."/>
      <w:lvlJc w:val="right"/>
      <w:pPr>
        <w:tabs>
          <w:tab w:val="num" w:pos="2160"/>
        </w:tabs>
        <w:ind w:left="2160" w:hanging="180"/>
      </w:pPr>
    </w:lvl>
    <w:lvl w:ilvl="3" w:tplc="773A4DC6" w:tentative="1">
      <w:start w:val="1"/>
      <w:numFmt w:val="decimal"/>
      <w:lvlText w:val="%4."/>
      <w:lvlJc w:val="left"/>
      <w:pPr>
        <w:tabs>
          <w:tab w:val="num" w:pos="2880"/>
        </w:tabs>
        <w:ind w:left="2880" w:hanging="360"/>
      </w:pPr>
    </w:lvl>
    <w:lvl w:ilvl="4" w:tplc="F3EE7F9E" w:tentative="1">
      <w:start w:val="1"/>
      <w:numFmt w:val="lowerLetter"/>
      <w:lvlText w:val="%5."/>
      <w:lvlJc w:val="left"/>
      <w:pPr>
        <w:tabs>
          <w:tab w:val="num" w:pos="3600"/>
        </w:tabs>
        <w:ind w:left="3600" w:hanging="360"/>
      </w:pPr>
    </w:lvl>
    <w:lvl w:ilvl="5" w:tplc="4A6215D0" w:tentative="1">
      <w:start w:val="1"/>
      <w:numFmt w:val="lowerRoman"/>
      <w:lvlText w:val="%6."/>
      <w:lvlJc w:val="right"/>
      <w:pPr>
        <w:tabs>
          <w:tab w:val="num" w:pos="4320"/>
        </w:tabs>
        <w:ind w:left="4320" w:hanging="180"/>
      </w:pPr>
    </w:lvl>
    <w:lvl w:ilvl="6" w:tplc="10A879DA" w:tentative="1">
      <w:start w:val="1"/>
      <w:numFmt w:val="decimal"/>
      <w:lvlText w:val="%7."/>
      <w:lvlJc w:val="left"/>
      <w:pPr>
        <w:tabs>
          <w:tab w:val="num" w:pos="5040"/>
        </w:tabs>
        <w:ind w:left="5040" w:hanging="360"/>
      </w:pPr>
    </w:lvl>
    <w:lvl w:ilvl="7" w:tplc="241CCB1E" w:tentative="1">
      <w:start w:val="1"/>
      <w:numFmt w:val="lowerLetter"/>
      <w:lvlText w:val="%8."/>
      <w:lvlJc w:val="left"/>
      <w:pPr>
        <w:tabs>
          <w:tab w:val="num" w:pos="5760"/>
        </w:tabs>
        <w:ind w:left="5760" w:hanging="360"/>
      </w:pPr>
    </w:lvl>
    <w:lvl w:ilvl="8" w:tplc="BB064FF8" w:tentative="1">
      <w:start w:val="1"/>
      <w:numFmt w:val="lowerRoman"/>
      <w:lvlText w:val="%9."/>
      <w:lvlJc w:val="right"/>
      <w:pPr>
        <w:tabs>
          <w:tab w:val="num" w:pos="6480"/>
        </w:tabs>
        <w:ind w:left="6480" w:hanging="180"/>
      </w:pPr>
    </w:lvl>
  </w:abstractNum>
  <w:abstractNum w:abstractNumId="6" w15:restartNumberingAfterBreak="0">
    <w:nsid w:val="4202767A"/>
    <w:multiLevelType w:val="multilevel"/>
    <w:tmpl w:val="6C58C920"/>
    <w:styleLink w:val="Num-Headings"/>
    <w:lvl w:ilvl="0">
      <w:start w:val="1"/>
      <w:numFmt w:val="decimal"/>
      <w:lvlText w:val="%1.0"/>
      <w:lvlJc w:val="left"/>
      <w:pPr>
        <w:tabs>
          <w:tab w:val="num" w:pos="720"/>
        </w:tabs>
        <w:ind w:left="720" w:hanging="720"/>
      </w:pPr>
      <w:rPr>
        <w:rFonts w:hint="default" w:ascii="Arial" w:hAnsi="Arial" w:cs="Arial"/>
        <w:b/>
        <w:bCs/>
        <w:i w:val="0"/>
        <w:iCs w:val="0"/>
        <w:sz w:val="32"/>
        <w:szCs w:val="32"/>
      </w:rPr>
    </w:lvl>
    <w:lvl w:ilvl="1">
      <w:start w:val="1"/>
      <w:numFmt w:val="decimal"/>
      <w:lvlText w:val="%1.%2"/>
      <w:lvlJc w:val="left"/>
      <w:pPr>
        <w:tabs>
          <w:tab w:val="num" w:pos="720"/>
        </w:tabs>
        <w:ind w:left="720" w:hanging="720"/>
      </w:pPr>
      <w:rPr>
        <w:rFonts w:hint="default" w:ascii="Arial" w:hAnsi="Arial" w:cs="Arial"/>
        <w:b/>
        <w:bCs/>
        <w:i w:val="0"/>
        <w:iCs w:val="0"/>
        <w:spacing w:val="10"/>
        <w:sz w:val="28"/>
        <w:szCs w:val="28"/>
      </w:rPr>
    </w:lvl>
    <w:lvl w:ilvl="2">
      <w:start w:val="1"/>
      <w:numFmt w:val="decimal"/>
      <w:lvlText w:val="%1.%2.%3"/>
      <w:lvlJc w:val="left"/>
      <w:pPr>
        <w:tabs>
          <w:tab w:val="num" w:pos="907"/>
        </w:tabs>
        <w:ind w:left="907" w:hanging="907"/>
      </w:pPr>
      <w:rPr>
        <w:rFonts w:hint="default" w:ascii="Arial" w:hAnsi="Arial" w:cs="Arial"/>
        <w:b/>
        <w:bCs/>
        <w:i w:val="0"/>
        <w:iCs w:val="0"/>
        <w:sz w:val="24"/>
        <w:szCs w:val="24"/>
      </w:rPr>
    </w:lvl>
    <w:lvl w:ilvl="3">
      <w:start w:val="1"/>
      <w:numFmt w:val="decimal"/>
      <w:lvlText w:val="%1.%2.%3.%4"/>
      <w:lvlJc w:val="left"/>
      <w:pPr>
        <w:tabs>
          <w:tab w:val="num" w:pos="994"/>
        </w:tabs>
        <w:ind w:left="994" w:hanging="994"/>
      </w:pPr>
      <w:rPr>
        <w:rFonts w:hint="default" w:ascii="Arial" w:hAnsi="Arial" w:cs="Arial"/>
        <w:b/>
        <w:bCs/>
        <w:i/>
        <w:iCs/>
        <w:sz w:val="24"/>
        <w:szCs w:val="24"/>
      </w:rPr>
    </w:lvl>
    <w:lvl w:ilvl="4">
      <w:start w:val="1"/>
      <w:numFmt w:val="decimal"/>
      <w:lvlText w:val="%1.%2.%3.%4.%5"/>
      <w:lvlJc w:val="left"/>
      <w:pPr>
        <w:tabs>
          <w:tab w:val="num" w:pos="1166"/>
        </w:tabs>
        <w:ind w:left="1166" w:hanging="1166"/>
      </w:pPr>
      <w:rPr>
        <w:rFonts w:hint="default" w:ascii="Arial" w:hAnsi="Arial" w:cs="Arial"/>
        <w:b/>
        <w:bCs/>
        <w:i/>
        <w:iCs/>
        <w:sz w:val="24"/>
        <w:szCs w:val="24"/>
        <w:u w:val="single"/>
      </w:rPr>
    </w:lvl>
    <w:lvl w:ilvl="5">
      <w:start w:val="1"/>
      <w:numFmt w:val="decimal"/>
      <w:lvlText w:val="%1.%2.%3.%4.%5.%6"/>
      <w:lvlJc w:val="left"/>
      <w:pPr>
        <w:tabs>
          <w:tab w:val="num" w:pos="1440"/>
        </w:tabs>
        <w:ind w:left="1440" w:hanging="1440"/>
      </w:pPr>
      <w:rPr>
        <w:rFonts w:hint="default" w:ascii="Arial" w:hAnsi="Arial" w:cs="Arial"/>
        <w:b w:val="0"/>
        <w:bCs w:val="0"/>
        <w:i w:val="0"/>
        <w:iCs w:val="0"/>
        <w:sz w:val="24"/>
        <w:szCs w:val="24"/>
      </w:rPr>
    </w:lvl>
    <w:lvl w:ilvl="6">
      <w:start w:val="1"/>
      <w:numFmt w:val="decimal"/>
      <w:lvlText w:val="%1.%2.%3.%4.%5.%6.%7"/>
      <w:lvlJc w:val="left"/>
      <w:pPr>
        <w:tabs>
          <w:tab w:val="num" w:pos="1627"/>
        </w:tabs>
        <w:ind w:left="1627" w:hanging="1627"/>
      </w:pPr>
      <w:rPr>
        <w:rFonts w:hint="default" w:ascii="Arial" w:hAnsi="Arial" w:cs="Arial"/>
        <w:b w:val="0"/>
        <w:bCs w:val="0"/>
        <w:i/>
        <w:iCs/>
        <w:sz w:val="24"/>
        <w:szCs w:val="24"/>
        <w:u w:val="none"/>
      </w:rPr>
    </w:lvl>
    <w:lvl w:ilvl="7">
      <w:start w:val="1"/>
      <w:numFmt w:val="decimal"/>
      <w:lvlText w:val="%1.%2.%3.%4.%5.%6.%7.%8"/>
      <w:lvlJc w:val="left"/>
      <w:pPr>
        <w:tabs>
          <w:tab w:val="num" w:pos="1714"/>
        </w:tabs>
        <w:ind w:left="1714" w:hanging="1714"/>
      </w:pPr>
      <w:rPr>
        <w:rFonts w:hint="default" w:ascii="Arial" w:hAnsi="Arial" w:cs="Arial"/>
        <w:b w:val="0"/>
        <w:bCs w:val="0"/>
        <w:i/>
        <w:iCs/>
        <w:sz w:val="24"/>
        <w:szCs w:val="24"/>
        <w:u w:val="single"/>
      </w:rPr>
    </w:lvl>
    <w:lvl w:ilvl="8">
      <w:start w:val="1"/>
      <w:numFmt w:val="decimal"/>
      <w:lvlText w:val="%1.%2.%3.%4.%5.%6.%7.%8.%9"/>
      <w:lvlJc w:val="left"/>
      <w:pPr>
        <w:tabs>
          <w:tab w:val="num" w:pos="1886"/>
        </w:tabs>
        <w:ind w:left="1886" w:hanging="1886"/>
      </w:pPr>
      <w:rPr>
        <w:rFonts w:hint="default" w:ascii="Arial" w:hAnsi="Arial" w:cs="Arial"/>
        <w:b/>
        <w:bCs/>
        <w:i w:val="0"/>
        <w:iCs w:val="0"/>
        <w:sz w:val="22"/>
        <w:szCs w:val="22"/>
        <w:u w:val="none"/>
      </w:rPr>
    </w:lvl>
  </w:abstractNum>
  <w:abstractNum w:abstractNumId="7" w15:restartNumberingAfterBreak="0">
    <w:nsid w:val="45E930AE"/>
    <w:multiLevelType w:val="singleLevel"/>
    <w:tmpl w:val="B014928E"/>
    <w:lvl w:ilvl="0">
      <w:start w:val="1"/>
      <w:numFmt w:val="bullet"/>
      <w:pStyle w:val="bullet1"/>
      <w:lvlText w:val=""/>
      <w:lvlJc w:val="left"/>
      <w:pPr>
        <w:tabs>
          <w:tab w:val="num" w:pos="720"/>
        </w:tabs>
        <w:ind w:left="720" w:hanging="360"/>
      </w:pPr>
      <w:rPr>
        <w:rFonts w:hint="default" w:ascii="Wingdings" w:hAnsi="Wingdings"/>
      </w:rPr>
    </w:lvl>
  </w:abstractNum>
  <w:abstractNum w:abstractNumId="8" w15:restartNumberingAfterBreak="0">
    <w:nsid w:val="47F6605A"/>
    <w:multiLevelType w:val="hybridMultilevel"/>
    <w:tmpl w:val="414EC182"/>
    <w:lvl w:ilvl="0" w:tplc="B7CCB858">
      <w:start w:val="1"/>
      <w:numFmt w:val="decimal"/>
      <w:pStyle w:val="TableNumberedList"/>
      <w:lvlText w:val="Table %1."/>
      <w:lvlJc w:val="left"/>
      <w:pPr>
        <w:tabs>
          <w:tab w:val="num" w:pos="1080"/>
        </w:tabs>
        <w:ind w:left="1080" w:hanging="1080"/>
      </w:pPr>
      <w:rPr>
        <w:rFonts w:hint="default" w:ascii="Arial" w:hAnsi="Arial" w:cs="Arial"/>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8AA2EEF0" w:tentative="1">
      <w:start w:val="1"/>
      <w:numFmt w:val="lowerLetter"/>
      <w:lvlText w:val="%2."/>
      <w:lvlJc w:val="left"/>
      <w:pPr>
        <w:tabs>
          <w:tab w:val="num" w:pos="1440"/>
        </w:tabs>
        <w:ind w:left="1440" w:hanging="360"/>
      </w:pPr>
    </w:lvl>
    <w:lvl w:ilvl="2" w:tplc="2482FC3E" w:tentative="1">
      <w:start w:val="1"/>
      <w:numFmt w:val="lowerRoman"/>
      <w:lvlText w:val="%3."/>
      <w:lvlJc w:val="right"/>
      <w:pPr>
        <w:tabs>
          <w:tab w:val="num" w:pos="2160"/>
        </w:tabs>
        <w:ind w:left="2160" w:hanging="180"/>
      </w:pPr>
    </w:lvl>
    <w:lvl w:ilvl="3" w:tplc="95F09B38" w:tentative="1">
      <w:start w:val="1"/>
      <w:numFmt w:val="decimal"/>
      <w:lvlText w:val="%4."/>
      <w:lvlJc w:val="left"/>
      <w:pPr>
        <w:tabs>
          <w:tab w:val="num" w:pos="2880"/>
        </w:tabs>
        <w:ind w:left="2880" w:hanging="360"/>
      </w:pPr>
    </w:lvl>
    <w:lvl w:ilvl="4" w:tplc="2F928316" w:tentative="1">
      <w:start w:val="1"/>
      <w:numFmt w:val="lowerLetter"/>
      <w:lvlText w:val="%5."/>
      <w:lvlJc w:val="left"/>
      <w:pPr>
        <w:tabs>
          <w:tab w:val="num" w:pos="3600"/>
        </w:tabs>
        <w:ind w:left="3600" w:hanging="360"/>
      </w:pPr>
    </w:lvl>
    <w:lvl w:ilvl="5" w:tplc="4F060472" w:tentative="1">
      <w:start w:val="1"/>
      <w:numFmt w:val="lowerRoman"/>
      <w:lvlText w:val="%6."/>
      <w:lvlJc w:val="right"/>
      <w:pPr>
        <w:tabs>
          <w:tab w:val="num" w:pos="4320"/>
        </w:tabs>
        <w:ind w:left="4320" w:hanging="180"/>
      </w:pPr>
    </w:lvl>
    <w:lvl w:ilvl="6" w:tplc="D2662C1C" w:tentative="1">
      <w:start w:val="1"/>
      <w:numFmt w:val="decimal"/>
      <w:lvlText w:val="%7."/>
      <w:lvlJc w:val="left"/>
      <w:pPr>
        <w:tabs>
          <w:tab w:val="num" w:pos="5040"/>
        </w:tabs>
        <w:ind w:left="5040" w:hanging="360"/>
      </w:pPr>
    </w:lvl>
    <w:lvl w:ilvl="7" w:tplc="A0322C56" w:tentative="1">
      <w:start w:val="1"/>
      <w:numFmt w:val="lowerLetter"/>
      <w:lvlText w:val="%8."/>
      <w:lvlJc w:val="left"/>
      <w:pPr>
        <w:tabs>
          <w:tab w:val="num" w:pos="5760"/>
        </w:tabs>
        <w:ind w:left="5760" w:hanging="360"/>
      </w:pPr>
    </w:lvl>
    <w:lvl w:ilvl="8" w:tplc="4EB04FF8" w:tentative="1">
      <w:start w:val="1"/>
      <w:numFmt w:val="lowerRoman"/>
      <w:lvlText w:val="%9."/>
      <w:lvlJc w:val="right"/>
      <w:pPr>
        <w:tabs>
          <w:tab w:val="num" w:pos="6480"/>
        </w:tabs>
        <w:ind w:left="6480" w:hanging="180"/>
      </w:pPr>
    </w:lvl>
  </w:abstractNum>
  <w:abstractNum w:abstractNumId="9" w15:restartNumberingAfterBreak="0">
    <w:nsid w:val="4C8603AB"/>
    <w:multiLevelType w:val="multilevel"/>
    <w:tmpl w:val="A94437AA"/>
    <w:styleLink w:val="Headings"/>
    <w:lvl w:ilvl="0">
      <w:start w:val="1"/>
      <w:numFmt w:val="none"/>
      <w:pStyle w:val="Heading1"/>
      <w:suff w:val="nothing"/>
      <w:lvlText w:val="%1"/>
      <w:lvlJc w:val="left"/>
      <w:rPr>
        <w:rFonts w:hint="default" w:ascii="Arial" w:hAnsi="Arial" w:cs="Times New Roman"/>
        <w:b/>
        <w:i w:val="0"/>
        <w:sz w:val="32"/>
      </w:rPr>
    </w:lvl>
    <w:lvl w:ilvl="1">
      <w:start w:val="1"/>
      <w:numFmt w:val="none"/>
      <w:lvlRestart w:val="0"/>
      <w:pStyle w:val="Heading2"/>
      <w:suff w:val="nothing"/>
      <w:lvlText w:val="%2"/>
      <w:lvlJc w:val="left"/>
      <w:rPr>
        <w:rFonts w:hint="default" w:ascii="Arial" w:hAnsi="Arial" w:cs="Times New Roman"/>
        <w:b/>
        <w:i w:val="0"/>
        <w:spacing w:val="10"/>
        <w:sz w:val="28"/>
      </w:rPr>
    </w:lvl>
    <w:lvl w:ilvl="2">
      <w:start w:val="1"/>
      <w:numFmt w:val="none"/>
      <w:lvlRestart w:val="0"/>
      <w:pStyle w:val="Heading3"/>
      <w:suff w:val="nothing"/>
      <w:lvlText w:val="%3"/>
      <w:lvlJc w:val="left"/>
      <w:rPr>
        <w:rFonts w:hint="default" w:ascii="Arial" w:hAnsi="Arial" w:cs="Times New Roman"/>
        <w:b/>
        <w:i w:val="0"/>
        <w:sz w:val="24"/>
      </w:rPr>
    </w:lvl>
    <w:lvl w:ilvl="3">
      <w:start w:val="1"/>
      <w:numFmt w:val="none"/>
      <w:lvlRestart w:val="0"/>
      <w:pStyle w:val="Heading4"/>
      <w:suff w:val="nothing"/>
      <w:lvlText w:val=""/>
      <w:lvlJc w:val="left"/>
      <w:rPr>
        <w:rFonts w:hint="default" w:ascii="Arial" w:hAnsi="Arial" w:cs="Times New Roman"/>
        <w:b/>
        <w:bCs w:val="0"/>
        <w:i/>
        <w:iCs w:val="0"/>
        <w:sz w:val="24"/>
        <w:szCs w:val="24"/>
      </w:rPr>
    </w:lvl>
    <w:lvl w:ilvl="4">
      <w:start w:val="1"/>
      <w:numFmt w:val="none"/>
      <w:lvlRestart w:val="0"/>
      <w:pStyle w:val="Heading5"/>
      <w:suff w:val="nothing"/>
      <w:lvlText w:val=""/>
      <w:lvlJc w:val="left"/>
      <w:rPr>
        <w:rFonts w:hint="default" w:ascii="Arial" w:hAnsi="Arial" w:cs="Times New Roman"/>
        <w:b/>
        <w:i/>
        <w:sz w:val="24"/>
        <w:u w:val="single"/>
      </w:rPr>
    </w:lvl>
    <w:lvl w:ilvl="5">
      <w:start w:val="1"/>
      <w:numFmt w:val="none"/>
      <w:lvlRestart w:val="0"/>
      <w:pStyle w:val="Heading6"/>
      <w:suff w:val="nothing"/>
      <w:lvlText w:val=""/>
      <w:lvlJc w:val="left"/>
      <w:rPr>
        <w:rFonts w:hint="default" w:ascii="Arial" w:hAnsi="Arial" w:cs="Times New Roman"/>
        <w:b w:val="0"/>
        <w:i w:val="0"/>
        <w:sz w:val="24"/>
      </w:rPr>
    </w:lvl>
    <w:lvl w:ilvl="6">
      <w:start w:val="1"/>
      <w:numFmt w:val="none"/>
      <w:lvlRestart w:val="0"/>
      <w:pStyle w:val="Heading7"/>
      <w:suff w:val="nothing"/>
      <w:lvlText w:val=""/>
      <w:lvlJc w:val="left"/>
      <w:rPr>
        <w:rFonts w:hint="default" w:ascii="Arial" w:hAnsi="Arial" w:cs="Times New Roman"/>
        <w:b w:val="0"/>
        <w:i/>
        <w:sz w:val="24"/>
      </w:rPr>
    </w:lvl>
    <w:lvl w:ilvl="7">
      <w:start w:val="1"/>
      <w:numFmt w:val="none"/>
      <w:lvlRestart w:val="0"/>
      <w:pStyle w:val="Heading8"/>
      <w:suff w:val="nothing"/>
      <w:lvlText w:val=""/>
      <w:lvlJc w:val="left"/>
      <w:rPr>
        <w:rFonts w:hint="default" w:ascii="Arial" w:hAnsi="Arial" w:cs="Times New Roman"/>
        <w:b w:val="0"/>
        <w:i/>
        <w:sz w:val="24"/>
        <w:u w:val="single"/>
      </w:rPr>
    </w:lvl>
    <w:lvl w:ilvl="8">
      <w:start w:val="1"/>
      <w:numFmt w:val="none"/>
      <w:lvlRestart w:val="0"/>
      <w:pStyle w:val="Heading9"/>
      <w:suff w:val="nothing"/>
      <w:lvlText w:val=""/>
      <w:lvlJc w:val="left"/>
      <w:rPr>
        <w:rFonts w:hint="default" w:ascii="Arial" w:hAnsi="Arial" w:cs="Times New Roman"/>
        <w:b/>
        <w:i w:val="0"/>
        <w:sz w:val="22"/>
      </w:rPr>
    </w:lvl>
  </w:abstractNum>
  <w:abstractNum w:abstractNumId="10" w15:restartNumberingAfterBreak="0">
    <w:nsid w:val="4F2454D4"/>
    <w:multiLevelType w:val="multilevel"/>
    <w:tmpl w:val="C3CAB12A"/>
    <w:styleLink w:val="TableBullets"/>
    <w:lvl w:ilvl="0">
      <w:start w:val="1"/>
      <w:numFmt w:val="bullet"/>
      <w:pStyle w:val="TableBullet1"/>
      <w:lvlText w:val=""/>
      <w:lvlJc w:val="left"/>
      <w:pPr>
        <w:tabs>
          <w:tab w:val="num" w:pos="360"/>
        </w:tabs>
        <w:ind w:left="360" w:hanging="274"/>
      </w:pPr>
      <w:rPr>
        <w:rFonts w:hint="default" w:ascii="Wingdings" w:hAnsi="Wingdings"/>
        <w:b w:val="0"/>
        <w:i w:val="0"/>
        <w:sz w:val="18"/>
      </w:rPr>
    </w:lvl>
    <w:lvl w:ilvl="1">
      <w:start w:val="1"/>
      <w:numFmt w:val="none"/>
      <w:lvlRestart w:val="0"/>
      <w:pStyle w:val="TableBullet1indent"/>
      <w:suff w:val="nothing"/>
      <w:lvlText w:val="%2"/>
      <w:lvlJc w:val="left"/>
      <w:pPr>
        <w:ind w:left="360" w:firstLine="0"/>
      </w:pPr>
      <w:rPr>
        <w:rFonts w:hint="default" w:ascii="Arial" w:hAnsi="Arial"/>
        <w:b w:val="0"/>
        <w:i w:val="0"/>
        <w:spacing w:val="10"/>
        <w:sz w:val="22"/>
      </w:rPr>
    </w:lvl>
    <w:lvl w:ilvl="2">
      <w:start w:val="1"/>
      <w:numFmt w:val="bullet"/>
      <w:lvlRestart w:val="0"/>
      <w:pStyle w:val="TableBullet2"/>
      <w:lvlText w:val=""/>
      <w:lvlJc w:val="left"/>
      <w:pPr>
        <w:tabs>
          <w:tab w:val="num" w:pos="720"/>
        </w:tabs>
        <w:ind w:left="720" w:hanging="360"/>
      </w:pPr>
      <w:rPr>
        <w:rFonts w:hint="default" w:ascii="Wingdings" w:hAnsi="Wingdings"/>
        <w:b w:val="0"/>
        <w:i w:val="0"/>
        <w:sz w:val="18"/>
      </w:rPr>
    </w:lvl>
    <w:lvl w:ilvl="3">
      <w:start w:val="1"/>
      <w:numFmt w:val="none"/>
      <w:lvlRestart w:val="0"/>
      <w:pStyle w:val="TableBullet2indent"/>
      <w:suff w:val="nothing"/>
      <w:lvlText w:val=""/>
      <w:lvlJc w:val="left"/>
      <w:pPr>
        <w:ind w:left="720" w:firstLine="0"/>
      </w:pPr>
      <w:rPr>
        <w:rFonts w:hint="default" w:ascii="Arial" w:hAnsi="Arial" w:cs="Arial"/>
        <w:b w:val="0"/>
        <w:bCs w:val="0"/>
        <w:i w:val="0"/>
        <w:iCs w:val="0"/>
        <w:sz w:val="24"/>
        <w:szCs w:val="24"/>
      </w:rPr>
    </w:lvl>
    <w:lvl w:ilvl="4">
      <w:start w:val="1"/>
      <w:numFmt w:val="bullet"/>
      <w:lvlRestart w:val="0"/>
      <w:pStyle w:val="TableBullet3"/>
      <w:lvlText w:val="─"/>
      <w:lvlJc w:val="left"/>
      <w:pPr>
        <w:tabs>
          <w:tab w:val="num" w:pos="994"/>
        </w:tabs>
        <w:ind w:left="994" w:hanging="274"/>
      </w:pPr>
      <w:rPr>
        <w:rFonts w:hint="default" w:ascii="Times New Roman" w:hAnsi="Times New Roman"/>
        <w:b w:val="0"/>
        <w:i w:val="0"/>
        <w:sz w:val="18"/>
        <w:u w:val="none"/>
      </w:rPr>
    </w:lvl>
    <w:lvl w:ilvl="5">
      <w:start w:val="1"/>
      <w:numFmt w:val="none"/>
      <w:lvlRestart w:val="0"/>
      <w:pStyle w:val="TableBullet3indent"/>
      <w:suff w:val="nothing"/>
      <w:lvlText w:val=""/>
      <w:lvlJc w:val="left"/>
      <w:pPr>
        <w:ind w:left="994" w:firstLine="0"/>
      </w:pPr>
      <w:rPr>
        <w:rFonts w:hint="default" w:ascii="Arial" w:hAnsi="Arial"/>
        <w:b w:val="0"/>
        <w:i w:val="0"/>
        <w:sz w:val="22"/>
      </w:rPr>
    </w:lvl>
    <w:lvl w:ilvl="6">
      <w:start w:val="1"/>
      <w:numFmt w:val="bullet"/>
      <w:lvlRestart w:val="0"/>
      <w:pStyle w:val="TableBullet4"/>
      <w:lvlText w:val="»"/>
      <w:lvlJc w:val="left"/>
      <w:pPr>
        <w:tabs>
          <w:tab w:val="num" w:pos="1267"/>
        </w:tabs>
        <w:ind w:left="1267" w:hanging="273"/>
      </w:pPr>
      <w:rPr>
        <w:rFonts w:hint="default" w:ascii="Times New Roman" w:hAnsi="Times New Roman"/>
        <w:b w:val="0"/>
        <w:i w:val="0"/>
        <w:sz w:val="20"/>
      </w:rPr>
    </w:lvl>
    <w:lvl w:ilvl="7">
      <w:start w:val="1"/>
      <w:numFmt w:val="none"/>
      <w:lvlRestart w:val="0"/>
      <w:pStyle w:val="TableBullet4indent"/>
      <w:suff w:val="nothing"/>
      <w:lvlText w:val=""/>
      <w:lvlJc w:val="left"/>
      <w:pPr>
        <w:ind w:left="1267" w:firstLine="0"/>
      </w:pPr>
      <w:rPr>
        <w:rFonts w:hint="default" w:ascii="Arial" w:hAnsi="Arial"/>
        <w:b w:val="0"/>
        <w:i w:val="0"/>
        <w:sz w:val="22"/>
        <w:u w:val="none"/>
      </w:rPr>
    </w:lvl>
    <w:lvl w:ilvl="8">
      <w:start w:val="1"/>
      <w:numFmt w:val="bullet"/>
      <w:lvlRestart w:val="0"/>
      <w:pStyle w:val="TableBullet5"/>
      <w:lvlText w:val=""/>
      <w:lvlJc w:val="left"/>
      <w:pPr>
        <w:tabs>
          <w:tab w:val="num" w:pos="360"/>
        </w:tabs>
        <w:ind w:left="360" w:hanging="274"/>
      </w:pPr>
      <w:rPr>
        <w:rFonts w:hint="default" w:ascii="Symbol" w:hAnsi="Symbol"/>
        <w:b w:val="0"/>
        <w:i w:val="0"/>
        <w:sz w:val="22"/>
      </w:rPr>
    </w:lvl>
  </w:abstractNum>
  <w:abstractNum w:abstractNumId="11" w15:restartNumberingAfterBreak="0">
    <w:nsid w:val="644578B2"/>
    <w:multiLevelType w:val="hybridMultilevel"/>
    <w:tmpl w:val="2A5A1CB4"/>
    <w:lvl w:ilvl="0" w:tplc="205CCB52">
      <w:start w:val="1"/>
      <w:numFmt w:val="bullet"/>
      <w:lvlText w:val=""/>
      <w:lvlJc w:val="left"/>
      <w:pPr>
        <w:ind w:left="720" w:hanging="360"/>
      </w:pPr>
      <w:rPr>
        <w:rFonts w:hint="default" w:ascii="Wingdings" w:hAnsi="Wingdings"/>
      </w:rPr>
    </w:lvl>
    <w:lvl w:ilvl="1" w:tplc="99A84618">
      <w:start w:val="1"/>
      <w:numFmt w:val="bullet"/>
      <w:lvlText w:val="o"/>
      <w:lvlJc w:val="left"/>
      <w:pPr>
        <w:ind w:left="1440" w:hanging="360"/>
      </w:pPr>
      <w:rPr>
        <w:rFonts w:hint="default" w:ascii="Courier New" w:hAnsi="Courier New" w:cs="Courier New"/>
      </w:rPr>
    </w:lvl>
    <w:lvl w:ilvl="2" w:tplc="760299E8" w:tentative="1">
      <w:start w:val="1"/>
      <w:numFmt w:val="bullet"/>
      <w:lvlText w:val=""/>
      <w:lvlJc w:val="left"/>
      <w:pPr>
        <w:ind w:left="2160" w:hanging="360"/>
      </w:pPr>
      <w:rPr>
        <w:rFonts w:hint="default" w:ascii="Wingdings" w:hAnsi="Wingdings"/>
      </w:rPr>
    </w:lvl>
    <w:lvl w:ilvl="3" w:tplc="F294A4E8" w:tentative="1">
      <w:start w:val="1"/>
      <w:numFmt w:val="bullet"/>
      <w:lvlText w:val=""/>
      <w:lvlJc w:val="left"/>
      <w:pPr>
        <w:ind w:left="2880" w:hanging="360"/>
      </w:pPr>
      <w:rPr>
        <w:rFonts w:hint="default" w:ascii="Symbol" w:hAnsi="Symbol"/>
      </w:rPr>
    </w:lvl>
    <w:lvl w:ilvl="4" w:tplc="C37C26DE" w:tentative="1">
      <w:start w:val="1"/>
      <w:numFmt w:val="bullet"/>
      <w:lvlText w:val="o"/>
      <w:lvlJc w:val="left"/>
      <w:pPr>
        <w:ind w:left="3600" w:hanging="360"/>
      </w:pPr>
      <w:rPr>
        <w:rFonts w:hint="default" w:ascii="Courier New" w:hAnsi="Courier New" w:cs="Courier New"/>
      </w:rPr>
    </w:lvl>
    <w:lvl w:ilvl="5" w:tplc="71F401F6" w:tentative="1">
      <w:start w:val="1"/>
      <w:numFmt w:val="bullet"/>
      <w:lvlText w:val=""/>
      <w:lvlJc w:val="left"/>
      <w:pPr>
        <w:ind w:left="4320" w:hanging="360"/>
      </w:pPr>
      <w:rPr>
        <w:rFonts w:hint="default" w:ascii="Wingdings" w:hAnsi="Wingdings"/>
      </w:rPr>
    </w:lvl>
    <w:lvl w:ilvl="6" w:tplc="B756D9CA" w:tentative="1">
      <w:start w:val="1"/>
      <w:numFmt w:val="bullet"/>
      <w:lvlText w:val=""/>
      <w:lvlJc w:val="left"/>
      <w:pPr>
        <w:ind w:left="5040" w:hanging="360"/>
      </w:pPr>
      <w:rPr>
        <w:rFonts w:hint="default" w:ascii="Symbol" w:hAnsi="Symbol"/>
      </w:rPr>
    </w:lvl>
    <w:lvl w:ilvl="7" w:tplc="C72A2B86" w:tentative="1">
      <w:start w:val="1"/>
      <w:numFmt w:val="bullet"/>
      <w:lvlText w:val="o"/>
      <w:lvlJc w:val="left"/>
      <w:pPr>
        <w:ind w:left="5760" w:hanging="360"/>
      </w:pPr>
      <w:rPr>
        <w:rFonts w:hint="default" w:ascii="Courier New" w:hAnsi="Courier New" w:cs="Courier New"/>
      </w:rPr>
    </w:lvl>
    <w:lvl w:ilvl="8" w:tplc="105AC78C" w:tentative="1">
      <w:start w:val="1"/>
      <w:numFmt w:val="bullet"/>
      <w:lvlText w:val=""/>
      <w:lvlJc w:val="left"/>
      <w:pPr>
        <w:ind w:left="6480" w:hanging="360"/>
      </w:pPr>
      <w:rPr>
        <w:rFonts w:hint="default" w:ascii="Wingdings" w:hAnsi="Wingdings"/>
      </w:rPr>
    </w:lvl>
  </w:abstractNum>
  <w:abstractNum w:abstractNumId="12" w15:restartNumberingAfterBreak="0">
    <w:nsid w:val="72B550D8"/>
    <w:multiLevelType w:val="multilevel"/>
    <w:tmpl w:val="660E8848"/>
    <w:lvl w:ilvl="0">
      <w:start w:val="1"/>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680"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560" w:hanging="2160"/>
      </w:pPr>
      <w:rPr>
        <w:rFonts w:hint="default"/>
      </w:rPr>
    </w:lvl>
    <w:lvl w:ilvl="8">
      <w:start w:val="1"/>
      <w:numFmt w:val="decimal"/>
      <w:lvlText w:val="%1.%2.%3.%4.%5.%6.%7.%8.%9"/>
      <w:lvlJc w:val="left"/>
      <w:pPr>
        <w:ind w:left="8640" w:hanging="2520"/>
      </w:pPr>
      <w:rPr>
        <w:rFonts w:hint="default"/>
      </w:rPr>
    </w:lvl>
  </w:abstractNum>
  <w:abstractNum w:abstractNumId="13" w15:restartNumberingAfterBreak="0">
    <w:nsid w:val="72C003EA"/>
    <w:multiLevelType w:val="multilevel"/>
    <w:tmpl w:val="59660C78"/>
    <w:styleLink w:val="Bullets"/>
    <w:lvl w:ilvl="0">
      <w:start w:val="1"/>
      <w:numFmt w:val="bullet"/>
      <w:lvlText w:val=""/>
      <w:lvlJc w:val="left"/>
      <w:pPr>
        <w:tabs>
          <w:tab w:val="num" w:pos="720"/>
        </w:tabs>
        <w:ind w:left="720" w:hanging="360"/>
      </w:pPr>
      <w:rPr>
        <w:rFonts w:hint="default" w:ascii="Wingdings" w:hAnsi="Wingdings"/>
        <w:b w:val="0"/>
        <w:i w:val="0"/>
        <w:sz w:val="20"/>
      </w:rPr>
    </w:lvl>
    <w:lvl w:ilvl="1">
      <w:start w:val="1"/>
      <w:numFmt w:val="none"/>
      <w:lvlRestart w:val="0"/>
      <w:suff w:val="nothing"/>
      <w:lvlText w:val=""/>
      <w:lvlJc w:val="left"/>
      <w:pPr>
        <w:ind w:left="720"/>
      </w:pPr>
      <w:rPr>
        <w:rFonts w:hint="default" w:cs="Times New Roman"/>
        <w:b w:val="0"/>
        <w:bCs w:val="0"/>
        <w:i w:val="0"/>
        <w:iCs w:val="0"/>
        <w:sz w:val="20"/>
        <w:szCs w:val="20"/>
      </w:rPr>
    </w:lvl>
    <w:lvl w:ilvl="2">
      <w:start w:val="1"/>
      <w:numFmt w:val="bullet"/>
      <w:lvlRestart w:val="0"/>
      <w:lvlText w:val=""/>
      <w:lvlJc w:val="left"/>
      <w:pPr>
        <w:tabs>
          <w:tab w:val="num" w:pos="1080"/>
        </w:tabs>
        <w:ind w:left="1080" w:hanging="360"/>
      </w:pPr>
      <w:rPr>
        <w:rFonts w:hint="default" w:ascii="Wingdings" w:hAnsi="Wingdings"/>
      </w:rPr>
    </w:lvl>
    <w:lvl w:ilvl="3">
      <w:start w:val="1"/>
      <w:numFmt w:val="none"/>
      <w:lvlRestart w:val="0"/>
      <w:suff w:val="nothing"/>
      <w:lvlText w:val=""/>
      <w:lvlJc w:val="left"/>
      <w:pPr>
        <w:ind w:left="1080"/>
      </w:pPr>
      <w:rPr>
        <w:rFonts w:hint="default" w:cs="Times New Roman"/>
      </w:rPr>
    </w:lvl>
    <w:lvl w:ilvl="4">
      <w:start w:val="1"/>
      <w:numFmt w:val="bullet"/>
      <w:lvlRestart w:val="0"/>
      <w:lvlText w:val="─"/>
      <w:lvlJc w:val="left"/>
      <w:pPr>
        <w:tabs>
          <w:tab w:val="num" w:pos="1440"/>
        </w:tabs>
        <w:ind w:left="1440" w:hanging="360"/>
      </w:pPr>
      <w:rPr>
        <w:rFonts w:hint="default" w:ascii="Times New Roman" w:hAnsi="Times New Roman"/>
        <w:sz w:val="24"/>
      </w:rPr>
    </w:lvl>
    <w:lvl w:ilvl="5">
      <w:start w:val="1"/>
      <w:numFmt w:val="none"/>
      <w:lvlRestart w:val="0"/>
      <w:suff w:val="nothing"/>
      <w:lvlText w:val=""/>
      <w:lvlJc w:val="left"/>
      <w:pPr>
        <w:ind w:left="1440"/>
      </w:pPr>
      <w:rPr>
        <w:rFonts w:hint="default" w:cs="Times New Roman"/>
      </w:rPr>
    </w:lvl>
    <w:lvl w:ilvl="6">
      <w:start w:val="1"/>
      <w:numFmt w:val="bullet"/>
      <w:lvlRestart w:val="0"/>
      <w:lvlText w:val="»"/>
      <w:lvlJc w:val="left"/>
      <w:pPr>
        <w:tabs>
          <w:tab w:val="num" w:pos="1800"/>
        </w:tabs>
        <w:ind w:left="1800" w:hanging="360"/>
      </w:pPr>
      <w:rPr>
        <w:rFonts w:hint="default" w:ascii="Times New Roman" w:hAnsi="Times New Roman"/>
        <w:sz w:val="28"/>
      </w:rPr>
    </w:lvl>
    <w:lvl w:ilvl="7">
      <w:start w:val="1"/>
      <w:numFmt w:val="none"/>
      <w:lvlRestart w:val="0"/>
      <w:suff w:val="nothing"/>
      <w:lvlText w:val=""/>
      <w:lvlJc w:val="left"/>
      <w:pPr>
        <w:ind w:left="1800"/>
      </w:pPr>
      <w:rPr>
        <w:rFonts w:hint="default" w:cs="Times New Roman"/>
        <w:sz w:val="28"/>
      </w:rPr>
    </w:lvl>
    <w:lvl w:ilvl="8">
      <w:start w:val="1"/>
      <w:numFmt w:val="bullet"/>
      <w:lvlRestart w:val="0"/>
      <w:lvlText w:val=""/>
      <w:lvlJc w:val="left"/>
      <w:pPr>
        <w:tabs>
          <w:tab w:val="num" w:pos="720"/>
        </w:tabs>
        <w:ind w:left="720" w:hanging="360"/>
      </w:pPr>
      <w:rPr>
        <w:rFonts w:hint="default" w:ascii="Symbol" w:hAnsi="Symbol"/>
        <w:sz w:val="28"/>
      </w:rPr>
    </w:lvl>
  </w:abstractNum>
  <w:abstractNum w:abstractNumId="14" w15:restartNumberingAfterBreak="0">
    <w:nsid w:val="769928E0"/>
    <w:multiLevelType w:val="hybridMultilevel"/>
    <w:tmpl w:val="4A7E34F6"/>
    <w:lvl w:ilvl="0" w:tplc="691E23D8">
      <w:start w:val="1"/>
      <w:numFmt w:val="bullet"/>
      <w:pStyle w:val="ListBullet"/>
      <w:lvlText w:val=""/>
      <w:lvlJc w:val="left"/>
      <w:pPr>
        <w:tabs>
          <w:tab w:val="num" w:pos="720"/>
        </w:tabs>
        <w:ind w:left="720" w:hanging="360"/>
      </w:pPr>
      <w:rPr>
        <w:rFonts w:hint="default" w:ascii="Wingdings" w:hAnsi="Wingdings"/>
      </w:rPr>
    </w:lvl>
    <w:lvl w:ilvl="1" w:tplc="6CE4FD3E" w:tentative="1">
      <w:start w:val="1"/>
      <w:numFmt w:val="bullet"/>
      <w:lvlText w:val="o"/>
      <w:lvlJc w:val="left"/>
      <w:pPr>
        <w:tabs>
          <w:tab w:val="num" w:pos="1440"/>
        </w:tabs>
        <w:ind w:left="1440" w:hanging="360"/>
      </w:pPr>
      <w:rPr>
        <w:rFonts w:hint="default" w:ascii="Courier New" w:hAnsi="Courier New"/>
      </w:rPr>
    </w:lvl>
    <w:lvl w:ilvl="2" w:tplc="C5C4AA3C" w:tentative="1">
      <w:start w:val="1"/>
      <w:numFmt w:val="bullet"/>
      <w:lvlText w:val=""/>
      <w:lvlJc w:val="left"/>
      <w:pPr>
        <w:tabs>
          <w:tab w:val="num" w:pos="2160"/>
        </w:tabs>
        <w:ind w:left="2160" w:hanging="360"/>
      </w:pPr>
      <w:rPr>
        <w:rFonts w:hint="default" w:ascii="Wingdings" w:hAnsi="Wingdings"/>
      </w:rPr>
    </w:lvl>
    <w:lvl w:ilvl="3" w:tplc="4CAE20FA" w:tentative="1">
      <w:start w:val="1"/>
      <w:numFmt w:val="bullet"/>
      <w:lvlText w:val=""/>
      <w:lvlJc w:val="left"/>
      <w:pPr>
        <w:tabs>
          <w:tab w:val="num" w:pos="2880"/>
        </w:tabs>
        <w:ind w:left="2880" w:hanging="360"/>
      </w:pPr>
      <w:rPr>
        <w:rFonts w:hint="default" w:ascii="Symbol" w:hAnsi="Symbol"/>
      </w:rPr>
    </w:lvl>
    <w:lvl w:ilvl="4" w:tplc="7652AB02" w:tentative="1">
      <w:start w:val="1"/>
      <w:numFmt w:val="bullet"/>
      <w:lvlText w:val="o"/>
      <w:lvlJc w:val="left"/>
      <w:pPr>
        <w:tabs>
          <w:tab w:val="num" w:pos="3600"/>
        </w:tabs>
        <w:ind w:left="3600" w:hanging="360"/>
      </w:pPr>
      <w:rPr>
        <w:rFonts w:hint="default" w:ascii="Courier New" w:hAnsi="Courier New"/>
      </w:rPr>
    </w:lvl>
    <w:lvl w:ilvl="5" w:tplc="FE2C993C" w:tentative="1">
      <w:start w:val="1"/>
      <w:numFmt w:val="bullet"/>
      <w:lvlText w:val=""/>
      <w:lvlJc w:val="left"/>
      <w:pPr>
        <w:tabs>
          <w:tab w:val="num" w:pos="4320"/>
        </w:tabs>
        <w:ind w:left="4320" w:hanging="360"/>
      </w:pPr>
      <w:rPr>
        <w:rFonts w:hint="default" w:ascii="Wingdings" w:hAnsi="Wingdings"/>
      </w:rPr>
    </w:lvl>
    <w:lvl w:ilvl="6" w:tplc="3A461FA2" w:tentative="1">
      <w:start w:val="1"/>
      <w:numFmt w:val="bullet"/>
      <w:lvlText w:val=""/>
      <w:lvlJc w:val="left"/>
      <w:pPr>
        <w:tabs>
          <w:tab w:val="num" w:pos="5040"/>
        </w:tabs>
        <w:ind w:left="5040" w:hanging="360"/>
      </w:pPr>
      <w:rPr>
        <w:rFonts w:hint="default" w:ascii="Symbol" w:hAnsi="Symbol"/>
      </w:rPr>
    </w:lvl>
    <w:lvl w:ilvl="7" w:tplc="F506AE44" w:tentative="1">
      <w:start w:val="1"/>
      <w:numFmt w:val="bullet"/>
      <w:lvlText w:val="o"/>
      <w:lvlJc w:val="left"/>
      <w:pPr>
        <w:tabs>
          <w:tab w:val="num" w:pos="5760"/>
        </w:tabs>
        <w:ind w:left="5760" w:hanging="360"/>
      </w:pPr>
      <w:rPr>
        <w:rFonts w:hint="default" w:ascii="Courier New" w:hAnsi="Courier New"/>
      </w:rPr>
    </w:lvl>
    <w:lvl w:ilvl="8" w:tplc="F62EFBBE" w:tentative="1">
      <w:start w:val="1"/>
      <w:numFmt w:val="bullet"/>
      <w:lvlText w:val=""/>
      <w:lvlJc w:val="left"/>
      <w:pPr>
        <w:tabs>
          <w:tab w:val="num" w:pos="6480"/>
        </w:tabs>
        <w:ind w:left="6480" w:hanging="360"/>
      </w:pPr>
      <w:rPr>
        <w:rFonts w:hint="default" w:ascii="Wingdings" w:hAnsi="Wingdings"/>
      </w:rPr>
    </w:lvl>
  </w:abstractNum>
  <w:num w:numId="1" w16cid:durableId="143202071">
    <w:abstractNumId w:val="9"/>
  </w:num>
  <w:num w:numId="2" w16cid:durableId="767241735">
    <w:abstractNumId w:val="6"/>
  </w:num>
  <w:num w:numId="3" w16cid:durableId="184443837">
    <w:abstractNumId w:val="14"/>
  </w:num>
  <w:num w:numId="4" w16cid:durableId="1049691520">
    <w:abstractNumId w:val="7"/>
  </w:num>
  <w:num w:numId="5" w16cid:durableId="1921285948">
    <w:abstractNumId w:val="13"/>
  </w:num>
  <w:num w:numId="6" w16cid:durableId="48457401">
    <w:abstractNumId w:val="2"/>
  </w:num>
  <w:num w:numId="7" w16cid:durableId="778793246">
    <w:abstractNumId w:val="0"/>
  </w:num>
  <w:num w:numId="8" w16cid:durableId="1992902127">
    <w:abstractNumId w:val="8"/>
  </w:num>
  <w:num w:numId="9" w16cid:durableId="1990356968">
    <w:abstractNumId w:val="10"/>
  </w:num>
  <w:num w:numId="10" w16cid:durableId="216089274">
    <w:abstractNumId w:val="5"/>
  </w:num>
  <w:num w:numId="11" w16cid:durableId="1639339025">
    <w:abstractNumId w:val="11"/>
  </w:num>
  <w:num w:numId="12" w16cid:durableId="1354919567">
    <w:abstractNumId w:val="1"/>
  </w:num>
  <w:num w:numId="13" w16cid:durableId="1285233660">
    <w:abstractNumId w:val="3"/>
  </w:num>
  <w:num w:numId="14" w16cid:durableId="1087191819">
    <w:abstractNumId w:val="4"/>
  </w:num>
  <w:num w:numId="15" w16cid:durableId="2072774958">
    <w:abstractNumId w:val="12"/>
  </w:num>
  <w:numIdMacAtCleanup w:val="12"/>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10"/>
  <w:displayHorizontalDrawingGridEvery w:val="2"/>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5902"/>
    <w:rsid w:val="00004822"/>
    <w:rsid w:val="000279D5"/>
    <w:rsid w:val="00034616"/>
    <w:rsid w:val="00037EE2"/>
    <w:rsid w:val="00057453"/>
    <w:rsid w:val="00061C03"/>
    <w:rsid w:val="00064571"/>
    <w:rsid w:val="00070492"/>
    <w:rsid w:val="00070ECB"/>
    <w:rsid w:val="0007212A"/>
    <w:rsid w:val="000726D1"/>
    <w:rsid w:val="00074589"/>
    <w:rsid w:val="00077D96"/>
    <w:rsid w:val="00090181"/>
    <w:rsid w:val="0009381C"/>
    <w:rsid w:val="00095E18"/>
    <w:rsid w:val="00096310"/>
    <w:rsid w:val="00097C4C"/>
    <w:rsid w:val="000A0952"/>
    <w:rsid w:val="000A2D6B"/>
    <w:rsid w:val="000A45EC"/>
    <w:rsid w:val="000A5853"/>
    <w:rsid w:val="000B1A50"/>
    <w:rsid w:val="000B2BB8"/>
    <w:rsid w:val="000C5F7F"/>
    <w:rsid w:val="000E531C"/>
    <w:rsid w:val="00100644"/>
    <w:rsid w:val="00107321"/>
    <w:rsid w:val="001076BA"/>
    <w:rsid w:val="00133008"/>
    <w:rsid w:val="001407B3"/>
    <w:rsid w:val="00146348"/>
    <w:rsid w:val="001527E6"/>
    <w:rsid w:val="00163A5C"/>
    <w:rsid w:val="001658EE"/>
    <w:rsid w:val="0016773D"/>
    <w:rsid w:val="00176EA2"/>
    <w:rsid w:val="00183B72"/>
    <w:rsid w:val="00186D94"/>
    <w:rsid w:val="00193693"/>
    <w:rsid w:val="001964BB"/>
    <w:rsid w:val="0019768F"/>
    <w:rsid w:val="001A108E"/>
    <w:rsid w:val="001A29A1"/>
    <w:rsid w:val="001A710C"/>
    <w:rsid w:val="001B781D"/>
    <w:rsid w:val="001C56EA"/>
    <w:rsid w:val="001C634B"/>
    <w:rsid w:val="001C6604"/>
    <w:rsid w:val="001C7ADA"/>
    <w:rsid w:val="001E0839"/>
    <w:rsid w:val="001E0F8B"/>
    <w:rsid w:val="001E2956"/>
    <w:rsid w:val="002041CE"/>
    <w:rsid w:val="00204B33"/>
    <w:rsid w:val="0020661C"/>
    <w:rsid w:val="00207D3D"/>
    <w:rsid w:val="00214E61"/>
    <w:rsid w:val="0021762F"/>
    <w:rsid w:val="00220207"/>
    <w:rsid w:val="002252AA"/>
    <w:rsid w:val="002254EE"/>
    <w:rsid w:val="00226B57"/>
    <w:rsid w:val="002315C3"/>
    <w:rsid w:val="002403DD"/>
    <w:rsid w:val="00241B8F"/>
    <w:rsid w:val="00244C7A"/>
    <w:rsid w:val="00246C83"/>
    <w:rsid w:val="0025073D"/>
    <w:rsid w:val="00253A08"/>
    <w:rsid w:val="0025470A"/>
    <w:rsid w:val="00260EED"/>
    <w:rsid w:val="002619B9"/>
    <w:rsid w:val="00263264"/>
    <w:rsid w:val="00264B50"/>
    <w:rsid w:val="00266781"/>
    <w:rsid w:val="00274958"/>
    <w:rsid w:val="00274D8A"/>
    <w:rsid w:val="002815EC"/>
    <w:rsid w:val="00283B0A"/>
    <w:rsid w:val="00284816"/>
    <w:rsid w:val="00295AED"/>
    <w:rsid w:val="002A5CAA"/>
    <w:rsid w:val="002B0192"/>
    <w:rsid w:val="002B0229"/>
    <w:rsid w:val="002B1EE0"/>
    <w:rsid w:val="002B5B7C"/>
    <w:rsid w:val="002C1630"/>
    <w:rsid w:val="002C39D4"/>
    <w:rsid w:val="002D0D2F"/>
    <w:rsid w:val="002D364C"/>
    <w:rsid w:val="002E25BE"/>
    <w:rsid w:val="002F4031"/>
    <w:rsid w:val="002F75FA"/>
    <w:rsid w:val="00300419"/>
    <w:rsid w:val="00301AFA"/>
    <w:rsid w:val="00302238"/>
    <w:rsid w:val="00306A0F"/>
    <w:rsid w:val="00310034"/>
    <w:rsid w:val="00321897"/>
    <w:rsid w:val="0032268A"/>
    <w:rsid w:val="0032306B"/>
    <w:rsid w:val="00327787"/>
    <w:rsid w:val="00327ECB"/>
    <w:rsid w:val="00335FF5"/>
    <w:rsid w:val="00336733"/>
    <w:rsid w:val="003416EB"/>
    <w:rsid w:val="00343662"/>
    <w:rsid w:val="00355F63"/>
    <w:rsid w:val="00357A9C"/>
    <w:rsid w:val="003648D3"/>
    <w:rsid w:val="00371D7C"/>
    <w:rsid w:val="003759AB"/>
    <w:rsid w:val="00380AA8"/>
    <w:rsid w:val="003838FA"/>
    <w:rsid w:val="00384DEF"/>
    <w:rsid w:val="0038764A"/>
    <w:rsid w:val="00390195"/>
    <w:rsid w:val="00396099"/>
    <w:rsid w:val="003A11F1"/>
    <w:rsid w:val="003A1A02"/>
    <w:rsid w:val="003A3A49"/>
    <w:rsid w:val="003A7C48"/>
    <w:rsid w:val="003B2763"/>
    <w:rsid w:val="003B6B81"/>
    <w:rsid w:val="003C27E9"/>
    <w:rsid w:val="003E5D1E"/>
    <w:rsid w:val="003E715F"/>
    <w:rsid w:val="003F0E54"/>
    <w:rsid w:val="004043EF"/>
    <w:rsid w:val="00407BC2"/>
    <w:rsid w:val="00413530"/>
    <w:rsid w:val="00413E64"/>
    <w:rsid w:val="00414C91"/>
    <w:rsid w:val="004201E9"/>
    <w:rsid w:val="00420B03"/>
    <w:rsid w:val="00422248"/>
    <w:rsid w:val="00423BF0"/>
    <w:rsid w:val="004309BC"/>
    <w:rsid w:val="004331F0"/>
    <w:rsid w:val="0043684C"/>
    <w:rsid w:val="0045187C"/>
    <w:rsid w:val="00457331"/>
    <w:rsid w:val="004635C9"/>
    <w:rsid w:val="00463F5E"/>
    <w:rsid w:val="00467309"/>
    <w:rsid w:val="004679B6"/>
    <w:rsid w:val="004800AE"/>
    <w:rsid w:val="004A1C8D"/>
    <w:rsid w:val="004A383A"/>
    <w:rsid w:val="004B72DA"/>
    <w:rsid w:val="004C0C75"/>
    <w:rsid w:val="004D2072"/>
    <w:rsid w:val="004D2365"/>
    <w:rsid w:val="004D2CA8"/>
    <w:rsid w:val="004D35D4"/>
    <w:rsid w:val="004D7E69"/>
    <w:rsid w:val="004E2D62"/>
    <w:rsid w:val="004E6F43"/>
    <w:rsid w:val="004F4051"/>
    <w:rsid w:val="00502441"/>
    <w:rsid w:val="00505EC8"/>
    <w:rsid w:val="0050689B"/>
    <w:rsid w:val="0051056D"/>
    <w:rsid w:val="0051116D"/>
    <w:rsid w:val="005144AD"/>
    <w:rsid w:val="00515DA6"/>
    <w:rsid w:val="0052246B"/>
    <w:rsid w:val="005362E9"/>
    <w:rsid w:val="005404D0"/>
    <w:rsid w:val="005424A8"/>
    <w:rsid w:val="00556911"/>
    <w:rsid w:val="00561A34"/>
    <w:rsid w:val="00561C2B"/>
    <w:rsid w:val="00561E94"/>
    <w:rsid w:val="00572E84"/>
    <w:rsid w:val="00576E9E"/>
    <w:rsid w:val="00582D67"/>
    <w:rsid w:val="00595D1F"/>
    <w:rsid w:val="005A156E"/>
    <w:rsid w:val="005A3209"/>
    <w:rsid w:val="005A4200"/>
    <w:rsid w:val="005B5D7D"/>
    <w:rsid w:val="005C515A"/>
    <w:rsid w:val="005C6F82"/>
    <w:rsid w:val="005D0271"/>
    <w:rsid w:val="005D07B7"/>
    <w:rsid w:val="005D0BCC"/>
    <w:rsid w:val="005D27CD"/>
    <w:rsid w:val="005D2BB0"/>
    <w:rsid w:val="005D2C7F"/>
    <w:rsid w:val="005E2788"/>
    <w:rsid w:val="005E67D9"/>
    <w:rsid w:val="005E6871"/>
    <w:rsid w:val="0060245C"/>
    <w:rsid w:val="00604EEF"/>
    <w:rsid w:val="00604F48"/>
    <w:rsid w:val="00606482"/>
    <w:rsid w:val="00607831"/>
    <w:rsid w:val="006124D7"/>
    <w:rsid w:val="00612D40"/>
    <w:rsid w:val="00631C73"/>
    <w:rsid w:val="00633995"/>
    <w:rsid w:val="00636C46"/>
    <w:rsid w:val="006370B4"/>
    <w:rsid w:val="00637720"/>
    <w:rsid w:val="00643C92"/>
    <w:rsid w:val="00646BAE"/>
    <w:rsid w:val="00660053"/>
    <w:rsid w:val="00662A47"/>
    <w:rsid w:val="00665C29"/>
    <w:rsid w:val="006662DB"/>
    <w:rsid w:val="00667307"/>
    <w:rsid w:val="00671222"/>
    <w:rsid w:val="00672D37"/>
    <w:rsid w:val="00674E5F"/>
    <w:rsid w:val="00676759"/>
    <w:rsid w:val="0069105F"/>
    <w:rsid w:val="00692E7C"/>
    <w:rsid w:val="006A222F"/>
    <w:rsid w:val="006A38F9"/>
    <w:rsid w:val="006B2935"/>
    <w:rsid w:val="006C1DA0"/>
    <w:rsid w:val="006C4C9A"/>
    <w:rsid w:val="006C740C"/>
    <w:rsid w:val="006E61CC"/>
    <w:rsid w:val="006F2A9C"/>
    <w:rsid w:val="00701DB2"/>
    <w:rsid w:val="007037A6"/>
    <w:rsid w:val="00705678"/>
    <w:rsid w:val="00705A1E"/>
    <w:rsid w:val="00711327"/>
    <w:rsid w:val="00711409"/>
    <w:rsid w:val="00712433"/>
    <w:rsid w:val="00715A1B"/>
    <w:rsid w:val="007243C7"/>
    <w:rsid w:val="007346CE"/>
    <w:rsid w:val="007355EF"/>
    <w:rsid w:val="007475A5"/>
    <w:rsid w:val="00750576"/>
    <w:rsid w:val="007511FF"/>
    <w:rsid w:val="007552A7"/>
    <w:rsid w:val="00756803"/>
    <w:rsid w:val="007617D5"/>
    <w:rsid w:val="00767B3F"/>
    <w:rsid w:val="00776C2E"/>
    <w:rsid w:val="00781A2D"/>
    <w:rsid w:val="00787BC6"/>
    <w:rsid w:val="00791AD3"/>
    <w:rsid w:val="007B09F8"/>
    <w:rsid w:val="007B4955"/>
    <w:rsid w:val="007C42BA"/>
    <w:rsid w:val="007C63C4"/>
    <w:rsid w:val="007D0E43"/>
    <w:rsid w:val="007D7B0B"/>
    <w:rsid w:val="007E5438"/>
    <w:rsid w:val="007E79C9"/>
    <w:rsid w:val="007F2EB8"/>
    <w:rsid w:val="007F30EB"/>
    <w:rsid w:val="007F5ABC"/>
    <w:rsid w:val="007F77CA"/>
    <w:rsid w:val="0080312C"/>
    <w:rsid w:val="00810BE3"/>
    <w:rsid w:val="00811030"/>
    <w:rsid w:val="0081286F"/>
    <w:rsid w:val="008156E5"/>
    <w:rsid w:val="00831D98"/>
    <w:rsid w:val="008371AE"/>
    <w:rsid w:val="00850BC6"/>
    <w:rsid w:val="00851DD5"/>
    <w:rsid w:val="008569D7"/>
    <w:rsid w:val="00860A2E"/>
    <w:rsid w:val="0086207A"/>
    <w:rsid w:val="00871066"/>
    <w:rsid w:val="008713B1"/>
    <w:rsid w:val="008823FD"/>
    <w:rsid w:val="0088324C"/>
    <w:rsid w:val="00887492"/>
    <w:rsid w:val="00891B71"/>
    <w:rsid w:val="00893B75"/>
    <w:rsid w:val="0089410F"/>
    <w:rsid w:val="00894EFD"/>
    <w:rsid w:val="00897DF2"/>
    <w:rsid w:val="008A032D"/>
    <w:rsid w:val="008A1C04"/>
    <w:rsid w:val="008A2200"/>
    <w:rsid w:val="008A31C1"/>
    <w:rsid w:val="008A5C46"/>
    <w:rsid w:val="008B530A"/>
    <w:rsid w:val="008B6579"/>
    <w:rsid w:val="008C2D7D"/>
    <w:rsid w:val="008C303A"/>
    <w:rsid w:val="008D222B"/>
    <w:rsid w:val="008D3E26"/>
    <w:rsid w:val="008D53DE"/>
    <w:rsid w:val="008D6145"/>
    <w:rsid w:val="008E5902"/>
    <w:rsid w:val="008F2923"/>
    <w:rsid w:val="0090346E"/>
    <w:rsid w:val="00904956"/>
    <w:rsid w:val="00907C50"/>
    <w:rsid w:val="00911830"/>
    <w:rsid w:val="0091782C"/>
    <w:rsid w:val="0092217D"/>
    <w:rsid w:val="00924D1D"/>
    <w:rsid w:val="00925E90"/>
    <w:rsid w:val="00932AED"/>
    <w:rsid w:val="009358EB"/>
    <w:rsid w:val="009441FC"/>
    <w:rsid w:val="00945039"/>
    <w:rsid w:val="0095619D"/>
    <w:rsid w:val="00957BB9"/>
    <w:rsid w:val="00960572"/>
    <w:rsid w:val="00960B22"/>
    <w:rsid w:val="00970A0D"/>
    <w:rsid w:val="009743EA"/>
    <w:rsid w:val="009745BE"/>
    <w:rsid w:val="00977D2A"/>
    <w:rsid w:val="00987462"/>
    <w:rsid w:val="00990C99"/>
    <w:rsid w:val="0099553C"/>
    <w:rsid w:val="009A3489"/>
    <w:rsid w:val="009B5D5A"/>
    <w:rsid w:val="009C2976"/>
    <w:rsid w:val="009D2F78"/>
    <w:rsid w:val="009D5A9D"/>
    <w:rsid w:val="009E38E9"/>
    <w:rsid w:val="009E450F"/>
    <w:rsid w:val="009E5EE8"/>
    <w:rsid w:val="009E72A5"/>
    <w:rsid w:val="009F3643"/>
    <w:rsid w:val="009F72F6"/>
    <w:rsid w:val="00A0047F"/>
    <w:rsid w:val="00A006D2"/>
    <w:rsid w:val="00A17BB9"/>
    <w:rsid w:val="00A20182"/>
    <w:rsid w:val="00A3329C"/>
    <w:rsid w:val="00A37292"/>
    <w:rsid w:val="00A4272F"/>
    <w:rsid w:val="00A44080"/>
    <w:rsid w:val="00A44FFF"/>
    <w:rsid w:val="00A46BE1"/>
    <w:rsid w:val="00A477DF"/>
    <w:rsid w:val="00A50AE3"/>
    <w:rsid w:val="00A54CCB"/>
    <w:rsid w:val="00A57DC8"/>
    <w:rsid w:val="00A65AE6"/>
    <w:rsid w:val="00A65D59"/>
    <w:rsid w:val="00A6638D"/>
    <w:rsid w:val="00A7022D"/>
    <w:rsid w:val="00A77B04"/>
    <w:rsid w:val="00A816BB"/>
    <w:rsid w:val="00AA0332"/>
    <w:rsid w:val="00AA27D9"/>
    <w:rsid w:val="00AA3071"/>
    <w:rsid w:val="00AA34BD"/>
    <w:rsid w:val="00AA5CF3"/>
    <w:rsid w:val="00AB0A0D"/>
    <w:rsid w:val="00AB0BD6"/>
    <w:rsid w:val="00AB1C5D"/>
    <w:rsid w:val="00AB2464"/>
    <w:rsid w:val="00AB3179"/>
    <w:rsid w:val="00AB34E4"/>
    <w:rsid w:val="00AB3B2D"/>
    <w:rsid w:val="00AC0D86"/>
    <w:rsid w:val="00AC124C"/>
    <w:rsid w:val="00AC14DC"/>
    <w:rsid w:val="00AC1CDF"/>
    <w:rsid w:val="00AC3253"/>
    <w:rsid w:val="00AC41F2"/>
    <w:rsid w:val="00AC7BA7"/>
    <w:rsid w:val="00AE3B1E"/>
    <w:rsid w:val="00AE4F79"/>
    <w:rsid w:val="00AE7B3F"/>
    <w:rsid w:val="00AF404C"/>
    <w:rsid w:val="00AF4E5C"/>
    <w:rsid w:val="00AF5E99"/>
    <w:rsid w:val="00AF60D8"/>
    <w:rsid w:val="00B010B4"/>
    <w:rsid w:val="00B03E96"/>
    <w:rsid w:val="00B112A6"/>
    <w:rsid w:val="00B203D9"/>
    <w:rsid w:val="00B21AEF"/>
    <w:rsid w:val="00B227BE"/>
    <w:rsid w:val="00B33E2B"/>
    <w:rsid w:val="00B42DFC"/>
    <w:rsid w:val="00B46CD5"/>
    <w:rsid w:val="00B51D74"/>
    <w:rsid w:val="00B57E05"/>
    <w:rsid w:val="00B63B81"/>
    <w:rsid w:val="00B649EC"/>
    <w:rsid w:val="00B67358"/>
    <w:rsid w:val="00B67458"/>
    <w:rsid w:val="00B725A6"/>
    <w:rsid w:val="00B74629"/>
    <w:rsid w:val="00B7642B"/>
    <w:rsid w:val="00B81351"/>
    <w:rsid w:val="00B83726"/>
    <w:rsid w:val="00B93E05"/>
    <w:rsid w:val="00B964E4"/>
    <w:rsid w:val="00BA6A1A"/>
    <w:rsid w:val="00BA6A86"/>
    <w:rsid w:val="00BA710E"/>
    <w:rsid w:val="00BB34F2"/>
    <w:rsid w:val="00BB3855"/>
    <w:rsid w:val="00BB3C7F"/>
    <w:rsid w:val="00BB50B5"/>
    <w:rsid w:val="00BB6F29"/>
    <w:rsid w:val="00BB718C"/>
    <w:rsid w:val="00BC6222"/>
    <w:rsid w:val="00BD0B9F"/>
    <w:rsid w:val="00BD41ED"/>
    <w:rsid w:val="00BD61D2"/>
    <w:rsid w:val="00BE0DEC"/>
    <w:rsid w:val="00BE3140"/>
    <w:rsid w:val="00BF35CF"/>
    <w:rsid w:val="00BF3AB9"/>
    <w:rsid w:val="00BF5F37"/>
    <w:rsid w:val="00C019F0"/>
    <w:rsid w:val="00C041E0"/>
    <w:rsid w:val="00C13178"/>
    <w:rsid w:val="00C14F12"/>
    <w:rsid w:val="00C16966"/>
    <w:rsid w:val="00C224E0"/>
    <w:rsid w:val="00C24772"/>
    <w:rsid w:val="00C249CF"/>
    <w:rsid w:val="00C2716E"/>
    <w:rsid w:val="00C3515B"/>
    <w:rsid w:val="00C372A5"/>
    <w:rsid w:val="00C40EAF"/>
    <w:rsid w:val="00C6235B"/>
    <w:rsid w:val="00C62DBC"/>
    <w:rsid w:val="00C71A5E"/>
    <w:rsid w:val="00C7350D"/>
    <w:rsid w:val="00C742E7"/>
    <w:rsid w:val="00C74564"/>
    <w:rsid w:val="00C7458B"/>
    <w:rsid w:val="00C77774"/>
    <w:rsid w:val="00C83B91"/>
    <w:rsid w:val="00C86B65"/>
    <w:rsid w:val="00C967B0"/>
    <w:rsid w:val="00C96D9A"/>
    <w:rsid w:val="00CA1B98"/>
    <w:rsid w:val="00CA662E"/>
    <w:rsid w:val="00CA7352"/>
    <w:rsid w:val="00CC25AB"/>
    <w:rsid w:val="00CC3702"/>
    <w:rsid w:val="00CC40BC"/>
    <w:rsid w:val="00CC6F21"/>
    <w:rsid w:val="00CC71C9"/>
    <w:rsid w:val="00CD0DB9"/>
    <w:rsid w:val="00CD21DC"/>
    <w:rsid w:val="00CD2B6D"/>
    <w:rsid w:val="00CD49C4"/>
    <w:rsid w:val="00CD72DB"/>
    <w:rsid w:val="00CE0CBF"/>
    <w:rsid w:val="00CE1B03"/>
    <w:rsid w:val="00CE319E"/>
    <w:rsid w:val="00CE3E89"/>
    <w:rsid w:val="00CF0561"/>
    <w:rsid w:val="00CF6475"/>
    <w:rsid w:val="00CF65D4"/>
    <w:rsid w:val="00CF7183"/>
    <w:rsid w:val="00CF72AE"/>
    <w:rsid w:val="00D061D0"/>
    <w:rsid w:val="00D06CC6"/>
    <w:rsid w:val="00D06DDD"/>
    <w:rsid w:val="00D07A0E"/>
    <w:rsid w:val="00D114D9"/>
    <w:rsid w:val="00D24F82"/>
    <w:rsid w:val="00D31B1F"/>
    <w:rsid w:val="00D32A66"/>
    <w:rsid w:val="00D527BE"/>
    <w:rsid w:val="00D53495"/>
    <w:rsid w:val="00D537AC"/>
    <w:rsid w:val="00D6205F"/>
    <w:rsid w:val="00D650E6"/>
    <w:rsid w:val="00D65785"/>
    <w:rsid w:val="00D7011F"/>
    <w:rsid w:val="00D723A7"/>
    <w:rsid w:val="00D76B92"/>
    <w:rsid w:val="00D81D3C"/>
    <w:rsid w:val="00D84C47"/>
    <w:rsid w:val="00D86826"/>
    <w:rsid w:val="00D86F12"/>
    <w:rsid w:val="00D93088"/>
    <w:rsid w:val="00D9321B"/>
    <w:rsid w:val="00DB1CE9"/>
    <w:rsid w:val="00DB1F84"/>
    <w:rsid w:val="00DB2814"/>
    <w:rsid w:val="00DB3C1A"/>
    <w:rsid w:val="00DB4076"/>
    <w:rsid w:val="00DB7E04"/>
    <w:rsid w:val="00DC5493"/>
    <w:rsid w:val="00DC64C2"/>
    <w:rsid w:val="00DC6F99"/>
    <w:rsid w:val="00DC751F"/>
    <w:rsid w:val="00DD3301"/>
    <w:rsid w:val="00DD33E6"/>
    <w:rsid w:val="00DD415B"/>
    <w:rsid w:val="00DE4B75"/>
    <w:rsid w:val="00DF281A"/>
    <w:rsid w:val="00DF4B92"/>
    <w:rsid w:val="00DF59FC"/>
    <w:rsid w:val="00DF5D12"/>
    <w:rsid w:val="00E01123"/>
    <w:rsid w:val="00E1185C"/>
    <w:rsid w:val="00E119D5"/>
    <w:rsid w:val="00E13D4F"/>
    <w:rsid w:val="00E15D70"/>
    <w:rsid w:val="00E16755"/>
    <w:rsid w:val="00E22384"/>
    <w:rsid w:val="00E24E3B"/>
    <w:rsid w:val="00E433EB"/>
    <w:rsid w:val="00E437C1"/>
    <w:rsid w:val="00E45992"/>
    <w:rsid w:val="00E5429C"/>
    <w:rsid w:val="00E610EA"/>
    <w:rsid w:val="00E6173A"/>
    <w:rsid w:val="00E65C0A"/>
    <w:rsid w:val="00E6703A"/>
    <w:rsid w:val="00E73081"/>
    <w:rsid w:val="00E748E8"/>
    <w:rsid w:val="00E7763F"/>
    <w:rsid w:val="00E820BD"/>
    <w:rsid w:val="00E8721E"/>
    <w:rsid w:val="00E90191"/>
    <w:rsid w:val="00E9588E"/>
    <w:rsid w:val="00E9704C"/>
    <w:rsid w:val="00EA50A4"/>
    <w:rsid w:val="00EB0CAA"/>
    <w:rsid w:val="00EB0F70"/>
    <w:rsid w:val="00EB7A71"/>
    <w:rsid w:val="00EC0C02"/>
    <w:rsid w:val="00EC0ED2"/>
    <w:rsid w:val="00EC23AA"/>
    <w:rsid w:val="00EC5460"/>
    <w:rsid w:val="00EE5621"/>
    <w:rsid w:val="00EE590F"/>
    <w:rsid w:val="00EF46C3"/>
    <w:rsid w:val="00EF5060"/>
    <w:rsid w:val="00EF537C"/>
    <w:rsid w:val="00F027EC"/>
    <w:rsid w:val="00F04030"/>
    <w:rsid w:val="00F04C64"/>
    <w:rsid w:val="00F06806"/>
    <w:rsid w:val="00F06F20"/>
    <w:rsid w:val="00F132F0"/>
    <w:rsid w:val="00F134CA"/>
    <w:rsid w:val="00F23933"/>
    <w:rsid w:val="00F318F6"/>
    <w:rsid w:val="00F33DB0"/>
    <w:rsid w:val="00F345BC"/>
    <w:rsid w:val="00F412EF"/>
    <w:rsid w:val="00F4549A"/>
    <w:rsid w:val="00F45E27"/>
    <w:rsid w:val="00F47AA9"/>
    <w:rsid w:val="00F50C52"/>
    <w:rsid w:val="00F54F6C"/>
    <w:rsid w:val="00F5624D"/>
    <w:rsid w:val="00F6397C"/>
    <w:rsid w:val="00F739F8"/>
    <w:rsid w:val="00F827A4"/>
    <w:rsid w:val="00F85443"/>
    <w:rsid w:val="00F9757D"/>
    <w:rsid w:val="00FA2017"/>
    <w:rsid w:val="00FA520E"/>
    <w:rsid w:val="00FB4ABF"/>
    <w:rsid w:val="00FD18DA"/>
    <w:rsid w:val="00FD3C33"/>
    <w:rsid w:val="00FD7FBB"/>
    <w:rsid w:val="00FE0B4F"/>
    <w:rsid w:val="00FE0D3B"/>
    <w:rsid w:val="00FE2AD7"/>
    <w:rsid w:val="00FE3511"/>
    <w:rsid w:val="00FE4947"/>
    <w:rsid w:val="00FE4FEE"/>
    <w:rsid w:val="00FF5200"/>
    <w:rsid w:val="00FF7101"/>
    <w:rsid w:val="068D2D35"/>
    <w:rsid w:val="07101B21"/>
    <w:rsid w:val="09D84E37"/>
    <w:rsid w:val="09D8A53F"/>
    <w:rsid w:val="0EA3BA6C"/>
    <w:rsid w:val="10C78844"/>
    <w:rsid w:val="1241DCCA"/>
    <w:rsid w:val="131FAE26"/>
    <w:rsid w:val="17D97994"/>
    <w:rsid w:val="1B7A3615"/>
    <w:rsid w:val="1DBB36A9"/>
    <w:rsid w:val="1FCE03FA"/>
    <w:rsid w:val="2A7B19AB"/>
    <w:rsid w:val="2B301AB1"/>
    <w:rsid w:val="2B6D9D0F"/>
    <w:rsid w:val="2C806C82"/>
    <w:rsid w:val="2E599C0E"/>
    <w:rsid w:val="31E3B9D8"/>
    <w:rsid w:val="3A8168A1"/>
    <w:rsid w:val="3AAD5BB5"/>
    <w:rsid w:val="3AB262F9"/>
    <w:rsid w:val="3C720045"/>
    <w:rsid w:val="3CE28A6E"/>
    <w:rsid w:val="4368A6A1"/>
    <w:rsid w:val="483DB9A4"/>
    <w:rsid w:val="4E7B43C1"/>
    <w:rsid w:val="4FE29699"/>
    <w:rsid w:val="4FF6F35C"/>
    <w:rsid w:val="50A2E2B4"/>
    <w:rsid w:val="5291538E"/>
    <w:rsid w:val="542E60A8"/>
    <w:rsid w:val="55F36BEB"/>
    <w:rsid w:val="570CEBDF"/>
    <w:rsid w:val="61396E08"/>
    <w:rsid w:val="6337D305"/>
    <w:rsid w:val="63CA9291"/>
    <w:rsid w:val="694435D7"/>
    <w:rsid w:val="6AB8A0B1"/>
    <w:rsid w:val="6B2E8961"/>
    <w:rsid w:val="6B3328C5"/>
    <w:rsid w:val="7092E3F4"/>
    <w:rsid w:val="709F869D"/>
    <w:rsid w:val="70E826D3"/>
    <w:rsid w:val="717E7BA2"/>
    <w:rsid w:val="751F29DA"/>
    <w:rsid w:val="775FC326"/>
    <w:rsid w:val="7838AF1E"/>
    <w:rsid w:val="78ADB93A"/>
    <w:rsid w:val="79E50DBA"/>
    <w:rsid w:val="7C3F39D3"/>
    <w:rsid w:val="7D2EE2A3"/>
    <w:rsid w:val="7EA3055C"/>
    <w:rsid w:val="7F38C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BF770D"/>
  <w15:docId w15:val="{F0C10095-873D-4D41-8524-F35ECB6BF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uiPriority="39" w:semiHidden="1" w:unhideWhenUsed="1"/>
    <w:lsdException w:name="toc 2" w:locked="1" w:uiPriority="39" w:semiHidden="1" w:unhideWhenUsed="1"/>
    <w:lsdException w:name="toc 3" w:locked="1" w:uiPriority="39" w:semiHidden="1" w:unhideWhenUsed="1"/>
    <w:lsdException w:name="toc 4" w:locked="1" w:uiPriority="39" w:semiHidden="1" w:unhideWhenUsed="1"/>
    <w:lsdException w:name="toc 5" w:locked="1" w:uiPriority="39" w:semiHidden="1" w:unhideWhenUsed="1"/>
    <w:lsdException w:name="toc 6" w:locked="1" w:uiPriority="39" w:semiHidden="1" w:unhideWhenUsed="1"/>
    <w:lsdException w:name="toc 7" w:locked="1" w:uiPriority="39" w:semiHidden="1" w:unhideWhenUsed="1"/>
    <w:lsdException w:name="toc 8" w:locked="1" w:uiPriority="39" w:semiHidden="1" w:unhideWhenUsed="1"/>
    <w:lsdException w:name="toc 9" w:locked="1" w:uiPriority="3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uiPriority="0" w:semiHidden="1" w:unhideWhenUsed="1"/>
    <w:lsdException w:name="footer" w:locked="1" w:uiPriority="0" w:semiHidden="1" w:unhideWhenUsed="1"/>
    <w:lsdException w:name="index heading" w:locked="1" w:semiHidden="1" w:unhideWhenUsed="1"/>
    <w:lsdException w:name="caption" w:locked="1" w:uiPriority="35"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uiPriority="0"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uiPriority="0" w:semiHidden="1" w:unhideWhenUsed="1"/>
    <w:lsdException w:name="List 2" w:locked="1" w:uiPriority="0" w:semiHidden="1" w:unhideWhenUsed="1"/>
    <w:lsdException w:name="List 3" w:locked="1" w:semiHidden="1" w:unhideWhenUsed="1"/>
    <w:lsdException w:name="List 4" w:locked="1" w:semiHidden="1" w:unhideWhenUsed="1"/>
    <w:lsdException w:name="List 5" w:locked="1" w:semiHidden="1" w:unhideWhenUsed="1"/>
    <w:lsdException w:name="List Bullet 2" w:locked="1" w:uiPriority="0"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uiPriority="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uiPriority="0"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713B1"/>
    <w:pPr>
      <w:spacing w:after="120"/>
    </w:pPr>
    <w:rPr>
      <w:rFonts w:ascii="Arial" w:hAnsi="Arial" w:eastAsia="MS Mincho" w:cs="Arial"/>
      <w:sz w:val="22"/>
      <w:szCs w:val="22"/>
    </w:rPr>
  </w:style>
  <w:style w:type="paragraph" w:styleId="Heading1">
    <w:name w:val="heading 1"/>
    <w:aliases w:val="h1,Part Title,1 ghost,g,Part,Section,H1,title page heading,Ghost,ghost,1ghost,Ghost +,og,Chapter Number,Divider Page Text,1 CPghost,Graphic,00 Ghost,Chapter n,Heading 1v"/>
    <w:basedOn w:val="Normal"/>
    <w:next w:val="Normal"/>
    <w:link w:val="Heading1Char"/>
    <w:qFormat/>
    <w:rsid w:val="008E5902"/>
    <w:pPr>
      <w:keepNext/>
      <w:numPr>
        <w:numId w:val="1"/>
      </w:numPr>
      <w:spacing w:before="240"/>
      <w:outlineLvl w:val="0"/>
    </w:pPr>
    <w:rPr>
      <w:b/>
      <w:sz w:val="32"/>
    </w:rPr>
  </w:style>
  <w:style w:type="paragraph" w:styleId="Heading2">
    <w:name w:val="heading 2"/>
    <w:aliases w:val="h2,Activity,H2,h2 main heading,A.B.C.,Level I for #'s,H21,Activity1,HD2,2 headline,h,headline,h headline,Heading 11,Heading 12,oh,Header1,Heading 121,Heading 1211,Heading 12111,2 hheadline,01 Headline,heading 1,Heading 121111,Heading 1211111"/>
    <w:basedOn w:val="Normal"/>
    <w:next w:val="Normal"/>
    <w:link w:val="Heading2Char"/>
    <w:qFormat/>
    <w:rsid w:val="008E5902"/>
    <w:pPr>
      <w:keepNext/>
      <w:numPr>
        <w:ilvl w:val="1"/>
        <w:numId w:val="1"/>
      </w:numPr>
      <w:spacing w:before="240"/>
      <w:outlineLvl w:val="1"/>
    </w:pPr>
    <w:rPr>
      <w:b/>
      <w:spacing w:val="10"/>
      <w:sz w:val="28"/>
    </w:rPr>
  </w:style>
  <w:style w:type="paragraph" w:styleId="Heading3">
    <w:name w:val="heading 3"/>
    <w:aliases w:val="Tsk,Function header 3,Function header 31,Function header 32,Function header 33,Function header 34,Function header 311,Function header 321,Function header 35,Function header 312,Function header 322,Function header 36,Function header 313,H3,b,2"/>
    <w:basedOn w:val="Normal"/>
    <w:next w:val="Normal"/>
    <w:link w:val="Heading3Char"/>
    <w:qFormat/>
    <w:rsid w:val="008E5902"/>
    <w:pPr>
      <w:keepNext/>
      <w:numPr>
        <w:ilvl w:val="2"/>
        <w:numId w:val="1"/>
      </w:numPr>
      <w:spacing w:before="240"/>
      <w:outlineLvl w:val="2"/>
    </w:pPr>
    <w:rPr>
      <w:b/>
      <w:sz w:val="24"/>
    </w:rPr>
  </w:style>
  <w:style w:type="paragraph" w:styleId="Heading4">
    <w:name w:val="heading 4"/>
    <w:aliases w:val="Map Title,Level 4,4 dash,d,3"/>
    <w:basedOn w:val="Normal"/>
    <w:next w:val="Normal"/>
    <w:link w:val="Heading4Char"/>
    <w:qFormat/>
    <w:rsid w:val="008E5902"/>
    <w:pPr>
      <w:keepNext/>
      <w:numPr>
        <w:ilvl w:val="3"/>
        <w:numId w:val="1"/>
      </w:numPr>
      <w:spacing w:before="240"/>
      <w:outlineLvl w:val="3"/>
    </w:pPr>
    <w:rPr>
      <w:b/>
      <w:i/>
      <w:sz w:val="24"/>
    </w:rPr>
  </w:style>
  <w:style w:type="paragraph" w:styleId="Heading5">
    <w:name w:val="heading 5"/>
    <w:aliases w:val="Block Label,5,5 sub-bullet,sb,4"/>
    <w:basedOn w:val="Normal"/>
    <w:next w:val="Normal"/>
    <w:link w:val="Heading5Char"/>
    <w:qFormat/>
    <w:rsid w:val="008E5902"/>
    <w:pPr>
      <w:keepNext/>
      <w:numPr>
        <w:ilvl w:val="4"/>
        <w:numId w:val="1"/>
      </w:numPr>
      <w:spacing w:before="240"/>
      <w:outlineLvl w:val="4"/>
    </w:pPr>
    <w:rPr>
      <w:b/>
      <w:i/>
      <w:sz w:val="24"/>
      <w:u w:val="single"/>
    </w:rPr>
  </w:style>
  <w:style w:type="paragraph" w:styleId="Heading6">
    <w:name w:val="heading 6"/>
    <w:aliases w:val="sub-dash,sd"/>
    <w:basedOn w:val="Normal"/>
    <w:next w:val="Normal"/>
    <w:link w:val="Heading6Char"/>
    <w:qFormat/>
    <w:rsid w:val="008E5902"/>
    <w:pPr>
      <w:keepNext/>
      <w:numPr>
        <w:ilvl w:val="5"/>
        <w:numId w:val="1"/>
      </w:numPr>
      <w:spacing w:before="240"/>
      <w:outlineLvl w:val="5"/>
    </w:pPr>
    <w:rPr>
      <w:sz w:val="24"/>
    </w:rPr>
  </w:style>
  <w:style w:type="paragraph" w:styleId="Heading7">
    <w:name w:val="heading 7"/>
    <w:basedOn w:val="Normal"/>
    <w:next w:val="Normal"/>
    <w:link w:val="Heading7Char"/>
    <w:qFormat/>
    <w:rsid w:val="008E5902"/>
    <w:pPr>
      <w:keepNext/>
      <w:numPr>
        <w:ilvl w:val="6"/>
        <w:numId w:val="1"/>
      </w:numPr>
      <w:spacing w:before="240"/>
      <w:outlineLvl w:val="6"/>
    </w:pPr>
    <w:rPr>
      <w:i/>
      <w:sz w:val="24"/>
    </w:rPr>
  </w:style>
  <w:style w:type="paragraph" w:styleId="Heading8">
    <w:name w:val="heading 8"/>
    <w:basedOn w:val="Normal"/>
    <w:next w:val="Normal"/>
    <w:link w:val="Heading8Char"/>
    <w:qFormat/>
    <w:rsid w:val="008E5902"/>
    <w:pPr>
      <w:keepNext/>
      <w:numPr>
        <w:ilvl w:val="7"/>
        <w:numId w:val="1"/>
      </w:numPr>
      <w:spacing w:before="240"/>
      <w:outlineLvl w:val="7"/>
    </w:pPr>
    <w:rPr>
      <w:bCs/>
      <w:i/>
      <w:sz w:val="24"/>
      <w:u w:val="single"/>
    </w:rPr>
  </w:style>
  <w:style w:type="paragraph" w:styleId="Heading9">
    <w:name w:val="heading 9"/>
    <w:basedOn w:val="Normal"/>
    <w:next w:val="Normal"/>
    <w:link w:val="Heading9Char"/>
    <w:qFormat/>
    <w:rsid w:val="008E5902"/>
    <w:pPr>
      <w:keepNext/>
      <w:numPr>
        <w:ilvl w:val="8"/>
        <w:numId w:val="1"/>
      </w:numPr>
      <w:spacing w:before="240"/>
      <w:outlineLvl w:val="8"/>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Part Title Char,1 ghost Char,g Char,Part Char,Section Char,H1 Char,title page heading Char,Ghost Char,ghost Char,1ghost Char,Ghost + Char,og Char,Chapter Number Char,Divider Page Text Char,1 CPghost Char,Graphic Char,00 Ghost Char"/>
    <w:basedOn w:val="DefaultParagraphFont"/>
    <w:link w:val="Heading1"/>
    <w:locked/>
    <w:rsid w:val="0099553C"/>
    <w:rPr>
      <w:rFonts w:ascii="Arial" w:hAnsi="Arial" w:eastAsia="MS Mincho" w:cs="Arial"/>
      <w:b/>
      <w:sz w:val="32"/>
      <w:szCs w:val="22"/>
    </w:rPr>
  </w:style>
  <w:style w:type="character" w:styleId="Heading2Char" w:customStyle="1">
    <w:name w:val="Heading 2 Char"/>
    <w:aliases w:val="h2 Char,Activity Char,H2 Char,h2 main heading Char,A.B.C. Char,Level I for #'s Char,H21 Char,Activity1 Char,HD2 Char,2 headline Char,h Char,headline Char,h headline Char,Heading 11 Char,Heading 12 Char,oh Char,Header1 Char,heading 1 Char"/>
    <w:basedOn w:val="DefaultParagraphFont"/>
    <w:link w:val="Heading2"/>
    <w:locked/>
    <w:rsid w:val="0099553C"/>
    <w:rPr>
      <w:rFonts w:ascii="Arial" w:hAnsi="Arial" w:eastAsia="MS Mincho" w:cs="Arial"/>
      <w:b/>
      <w:spacing w:val="10"/>
      <w:sz w:val="28"/>
      <w:szCs w:val="22"/>
    </w:rPr>
  </w:style>
  <w:style w:type="character" w:styleId="Heading3Char" w:customStyle="1">
    <w:name w:val="Heading 3 Char"/>
    <w:aliases w:val="Tsk Char,Function header 3 Char,Function header 31 Char,Function header 32 Char,Function header 33 Char,Function header 34 Char,Function header 311 Char,Function header 321 Char,Function header 35 Char,Function header 312 Char,H3 Char"/>
    <w:basedOn w:val="DefaultParagraphFont"/>
    <w:link w:val="Heading3"/>
    <w:locked/>
    <w:rsid w:val="0099553C"/>
    <w:rPr>
      <w:rFonts w:ascii="Arial" w:hAnsi="Arial" w:eastAsia="MS Mincho" w:cs="Arial"/>
      <w:b/>
      <w:sz w:val="24"/>
      <w:szCs w:val="22"/>
    </w:rPr>
  </w:style>
  <w:style w:type="character" w:styleId="Heading4Char" w:customStyle="1">
    <w:name w:val="Heading 4 Char"/>
    <w:aliases w:val="Map Title Char,Level 4 Char,4 dash Char,d Char,3 Char"/>
    <w:basedOn w:val="DefaultParagraphFont"/>
    <w:link w:val="Heading4"/>
    <w:locked/>
    <w:rsid w:val="0099553C"/>
    <w:rPr>
      <w:rFonts w:ascii="Arial" w:hAnsi="Arial" w:eastAsia="MS Mincho" w:cs="Arial"/>
      <w:b/>
      <w:i/>
      <w:sz w:val="24"/>
      <w:szCs w:val="22"/>
    </w:rPr>
  </w:style>
  <w:style w:type="character" w:styleId="Heading5Char" w:customStyle="1">
    <w:name w:val="Heading 5 Char"/>
    <w:aliases w:val="Block Label Char,5 Char,5 sub-bullet Char,sb Char,4 Char"/>
    <w:basedOn w:val="DefaultParagraphFont"/>
    <w:link w:val="Heading5"/>
    <w:locked/>
    <w:rsid w:val="0099553C"/>
    <w:rPr>
      <w:rFonts w:ascii="Arial" w:hAnsi="Arial" w:eastAsia="MS Mincho" w:cs="Arial"/>
      <w:b/>
      <w:i/>
      <w:sz w:val="24"/>
      <w:szCs w:val="22"/>
      <w:u w:val="single"/>
    </w:rPr>
  </w:style>
  <w:style w:type="character" w:styleId="Heading6Char" w:customStyle="1">
    <w:name w:val="Heading 6 Char"/>
    <w:aliases w:val="sub-dash Char,sd Char"/>
    <w:basedOn w:val="DefaultParagraphFont"/>
    <w:link w:val="Heading6"/>
    <w:locked/>
    <w:rsid w:val="0099553C"/>
    <w:rPr>
      <w:rFonts w:ascii="Arial" w:hAnsi="Arial" w:eastAsia="MS Mincho" w:cs="Arial"/>
      <w:sz w:val="24"/>
      <w:szCs w:val="22"/>
    </w:rPr>
  </w:style>
  <w:style w:type="character" w:styleId="Heading7Char" w:customStyle="1">
    <w:name w:val="Heading 7 Char"/>
    <w:basedOn w:val="DefaultParagraphFont"/>
    <w:link w:val="Heading7"/>
    <w:locked/>
    <w:rsid w:val="0099553C"/>
    <w:rPr>
      <w:rFonts w:ascii="Arial" w:hAnsi="Arial" w:eastAsia="MS Mincho" w:cs="Arial"/>
      <w:i/>
      <w:sz w:val="24"/>
      <w:szCs w:val="22"/>
    </w:rPr>
  </w:style>
  <w:style w:type="character" w:styleId="Heading8Char" w:customStyle="1">
    <w:name w:val="Heading 8 Char"/>
    <w:basedOn w:val="DefaultParagraphFont"/>
    <w:link w:val="Heading8"/>
    <w:locked/>
    <w:rsid w:val="0099553C"/>
    <w:rPr>
      <w:rFonts w:ascii="Arial" w:hAnsi="Arial" w:eastAsia="MS Mincho" w:cs="Arial"/>
      <w:bCs/>
      <w:i/>
      <w:sz w:val="24"/>
      <w:szCs w:val="22"/>
      <w:u w:val="single"/>
    </w:rPr>
  </w:style>
  <w:style w:type="character" w:styleId="Heading9Char" w:customStyle="1">
    <w:name w:val="Heading 9 Char"/>
    <w:basedOn w:val="DefaultParagraphFont"/>
    <w:link w:val="Heading9"/>
    <w:locked/>
    <w:rsid w:val="008E5902"/>
    <w:rPr>
      <w:rFonts w:ascii="Arial" w:hAnsi="Arial" w:eastAsia="MS Mincho" w:cs="Arial"/>
      <w:b/>
      <w:bCs/>
      <w:sz w:val="22"/>
      <w:szCs w:val="22"/>
    </w:rPr>
  </w:style>
  <w:style w:type="paragraph" w:styleId="Footer">
    <w:name w:val="footer"/>
    <w:basedOn w:val="Normal"/>
    <w:link w:val="FooterChar"/>
    <w:rsid w:val="008E5902"/>
    <w:pPr>
      <w:spacing w:after="0"/>
    </w:pPr>
    <w:rPr>
      <w:sz w:val="11"/>
    </w:rPr>
  </w:style>
  <w:style w:type="character" w:styleId="FooterChar" w:customStyle="1">
    <w:name w:val="Footer Char"/>
    <w:basedOn w:val="DefaultParagraphFont"/>
    <w:link w:val="Footer"/>
    <w:uiPriority w:val="99"/>
    <w:locked/>
    <w:rsid w:val="008E5902"/>
    <w:rPr>
      <w:rFonts w:ascii="Arial" w:hAnsi="Arial" w:eastAsia="MS Mincho" w:cs="Arial"/>
      <w:sz w:val="22"/>
      <w:szCs w:val="22"/>
      <w:lang w:val="en-US" w:eastAsia="en-US" w:bidi="ar-SA"/>
    </w:rPr>
  </w:style>
  <w:style w:type="paragraph" w:styleId="CoverClient" w:customStyle="1">
    <w:name w:val="CoverClient"/>
    <w:basedOn w:val="Normal"/>
    <w:next w:val="CoverTitle"/>
    <w:uiPriority w:val="99"/>
    <w:rsid w:val="008E5902"/>
    <w:pPr>
      <w:spacing w:after="0"/>
      <w:ind w:left="1430"/>
    </w:pPr>
    <w:rPr>
      <w:b/>
      <w:sz w:val="44"/>
      <w:szCs w:val="44"/>
    </w:rPr>
  </w:style>
  <w:style w:type="paragraph" w:styleId="CoverTitle" w:customStyle="1">
    <w:name w:val="CoverTitle"/>
    <w:basedOn w:val="CoverPreparedFor"/>
    <w:next w:val="CoverDate"/>
    <w:uiPriority w:val="99"/>
    <w:rsid w:val="008E5902"/>
    <w:pPr>
      <w:spacing w:before="840"/>
    </w:pPr>
    <w:rPr>
      <w:b w:val="0"/>
      <w:sz w:val="36"/>
      <w:szCs w:val="36"/>
    </w:rPr>
  </w:style>
  <w:style w:type="paragraph" w:styleId="CoverDate" w:customStyle="1">
    <w:name w:val="CoverDate"/>
    <w:basedOn w:val="Normal"/>
    <w:next w:val="CoverEngagement"/>
    <w:uiPriority w:val="99"/>
    <w:rsid w:val="008E5902"/>
    <w:pPr>
      <w:spacing w:before="400" w:after="0"/>
      <w:ind w:left="1430"/>
    </w:pPr>
    <w:rPr>
      <w:sz w:val="20"/>
      <w:szCs w:val="20"/>
    </w:rPr>
  </w:style>
  <w:style w:type="paragraph" w:styleId="CoverEngagement" w:customStyle="1">
    <w:name w:val="CoverEngagement"/>
    <w:basedOn w:val="Normal"/>
    <w:next w:val="Normal"/>
    <w:uiPriority w:val="99"/>
    <w:rsid w:val="008E5902"/>
    <w:pPr>
      <w:spacing w:before="60" w:after="0"/>
      <w:ind w:left="1430"/>
    </w:pPr>
    <w:rPr>
      <w:sz w:val="20"/>
      <w:szCs w:val="20"/>
    </w:rPr>
  </w:style>
  <w:style w:type="paragraph" w:styleId="CoverPreparedFor" w:customStyle="1">
    <w:name w:val="CoverPreparedFor"/>
    <w:basedOn w:val="CoverClient"/>
    <w:next w:val="CoverTitle"/>
    <w:uiPriority w:val="99"/>
    <w:rsid w:val="008E5902"/>
    <w:pPr>
      <w:spacing w:before="2840"/>
      <w:ind w:left="1426"/>
    </w:pPr>
    <w:rPr>
      <w:sz w:val="32"/>
      <w:szCs w:val="32"/>
    </w:rPr>
  </w:style>
  <w:style w:type="paragraph" w:styleId="TOCTitle" w:customStyle="1">
    <w:name w:val="TOC Title"/>
    <w:basedOn w:val="Normal"/>
    <w:next w:val="Normal"/>
    <w:rsid w:val="008E5902"/>
    <w:pPr>
      <w:keepNext/>
      <w:spacing w:before="240"/>
    </w:pPr>
    <w:rPr>
      <w:b/>
      <w:sz w:val="32"/>
    </w:rPr>
  </w:style>
  <w:style w:type="paragraph" w:styleId="Header-right" w:customStyle="1">
    <w:name w:val="Header-right"/>
    <w:basedOn w:val="Normal"/>
    <w:rsid w:val="008E5902"/>
    <w:pPr>
      <w:spacing w:after="20"/>
      <w:jc w:val="right"/>
    </w:pPr>
    <w:rPr>
      <w:sz w:val="16"/>
      <w:szCs w:val="16"/>
    </w:rPr>
  </w:style>
  <w:style w:type="paragraph" w:styleId="body" w:customStyle="1">
    <w:name w:val="!body"/>
    <w:basedOn w:val="BodyText"/>
    <w:uiPriority w:val="99"/>
    <w:rsid w:val="008E5902"/>
    <w:pPr>
      <w:autoSpaceDE w:val="0"/>
      <w:autoSpaceDN w:val="0"/>
      <w:spacing w:after="240"/>
    </w:pPr>
    <w:rPr>
      <w:rFonts w:ascii="Times New Roman" w:hAnsi="Times New Roman" w:cs="Times New Roman"/>
      <w:sz w:val="24"/>
      <w:szCs w:val="24"/>
    </w:rPr>
  </w:style>
  <w:style w:type="paragraph" w:styleId="hrader" w:customStyle="1">
    <w:name w:val="hrader"/>
    <w:basedOn w:val="Normal"/>
    <w:uiPriority w:val="99"/>
    <w:rsid w:val="008E5902"/>
    <w:pPr>
      <w:spacing w:after="0"/>
      <w:jc w:val="center"/>
    </w:pPr>
    <w:rPr>
      <w:rFonts w:cs="Times New Roman"/>
      <w:b/>
      <w:sz w:val="28"/>
      <w:szCs w:val="20"/>
    </w:rPr>
  </w:style>
  <w:style w:type="paragraph" w:styleId="BodyText">
    <w:name w:val="Body Text"/>
    <w:basedOn w:val="Normal"/>
    <w:link w:val="BodyTextChar"/>
    <w:uiPriority w:val="99"/>
    <w:rsid w:val="008E5902"/>
  </w:style>
  <w:style w:type="character" w:styleId="BodyTextChar" w:customStyle="1">
    <w:name w:val="Body Text Char"/>
    <w:basedOn w:val="DefaultParagraphFont"/>
    <w:link w:val="BodyText"/>
    <w:uiPriority w:val="99"/>
    <w:semiHidden/>
    <w:locked/>
    <w:rsid w:val="0099553C"/>
    <w:rPr>
      <w:rFonts w:ascii="Arial" w:hAnsi="Arial" w:eastAsia="MS Mincho" w:cs="Arial"/>
    </w:rPr>
  </w:style>
  <w:style w:type="paragraph" w:styleId="Header">
    <w:name w:val="header"/>
    <w:aliases w:val="Header-letter p2"/>
    <w:basedOn w:val="Normal"/>
    <w:link w:val="HeaderChar"/>
    <w:rsid w:val="008E5902"/>
    <w:pPr>
      <w:tabs>
        <w:tab w:val="center" w:pos="4320"/>
        <w:tab w:val="right" w:pos="8640"/>
      </w:tabs>
    </w:pPr>
  </w:style>
  <w:style w:type="character" w:styleId="HeaderChar" w:customStyle="1">
    <w:name w:val="Header Char"/>
    <w:aliases w:val="Header-letter p2 Char"/>
    <w:basedOn w:val="DefaultParagraphFont"/>
    <w:link w:val="Header"/>
    <w:locked/>
    <w:rsid w:val="0099553C"/>
    <w:rPr>
      <w:rFonts w:ascii="Arial" w:hAnsi="Arial" w:eastAsia="MS Mincho" w:cs="Arial"/>
    </w:rPr>
  </w:style>
  <w:style w:type="character" w:styleId="PageNumber">
    <w:name w:val="page number"/>
    <w:basedOn w:val="DefaultParagraphFont"/>
    <w:rsid w:val="008E5902"/>
    <w:rPr>
      <w:rFonts w:cs="Times New Roman"/>
    </w:rPr>
  </w:style>
  <w:style w:type="paragraph" w:styleId="Header-right-line" w:customStyle="1">
    <w:name w:val="Header-right-line"/>
    <w:basedOn w:val="Header-right"/>
    <w:next w:val="Header-right"/>
    <w:uiPriority w:val="99"/>
    <w:rsid w:val="008E5902"/>
    <w:pPr>
      <w:pBdr>
        <w:bottom w:val="single" w:color="auto" w:sz="4" w:space="1"/>
      </w:pBdr>
    </w:pPr>
  </w:style>
  <w:style w:type="character" w:styleId="Hyperlink">
    <w:name w:val="Hyperlink"/>
    <w:basedOn w:val="DefaultParagraphFont"/>
    <w:uiPriority w:val="99"/>
    <w:rsid w:val="0095619D"/>
    <w:rPr>
      <w:rFonts w:cs="Times New Roman"/>
      <w:color w:val="0000FF"/>
      <w:u w:val="single"/>
    </w:rPr>
  </w:style>
  <w:style w:type="paragraph" w:styleId="Num-Heading1" w:customStyle="1">
    <w:name w:val="Num-Heading 1"/>
    <w:basedOn w:val="Normal"/>
    <w:next w:val="Normal"/>
    <w:link w:val="Num-Heading1Char"/>
    <w:rsid w:val="0095619D"/>
    <w:pPr>
      <w:keepNext/>
      <w:tabs>
        <w:tab w:val="num" w:pos="720"/>
      </w:tabs>
      <w:spacing w:before="240"/>
      <w:ind w:left="720" w:hanging="720"/>
      <w:outlineLvl w:val="0"/>
    </w:pPr>
    <w:rPr>
      <w:b/>
      <w:bCs/>
      <w:sz w:val="32"/>
      <w:szCs w:val="32"/>
    </w:rPr>
  </w:style>
  <w:style w:type="paragraph" w:styleId="Num-Heading2" w:customStyle="1">
    <w:name w:val="Num-Heading 2"/>
    <w:basedOn w:val="Normal"/>
    <w:next w:val="Normal"/>
    <w:link w:val="Num-Heading2Char"/>
    <w:rsid w:val="0095619D"/>
    <w:pPr>
      <w:keepNext/>
      <w:tabs>
        <w:tab w:val="num" w:pos="720"/>
      </w:tabs>
      <w:spacing w:before="240"/>
      <w:ind w:left="720" w:hanging="720"/>
      <w:outlineLvl w:val="1"/>
    </w:pPr>
    <w:rPr>
      <w:rFonts w:cs="Times New Roman"/>
      <w:b/>
      <w:spacing w:val="10"/>
      <w:sz w:val="28"/>
      <w:szCs w:val="20"/>
    </w:rPr>
  </w:style>
  <w:style w:type="paragraph" w:styleId="Num-Heading3" w:customStyle="1">
    <w:name w:val="Num-Heading 3"/>
    <w:basedOn w:val="Normal"/>
    <w:next w:val="Normal"/>
    <w:link w:val="Num-Heading3Char"/>
    <w:rsid w:val="0095619D"/>
    <w:pPr>
      <w:keepNext/>
      <w:tabs>
        <w:tab w:val="num" w:pos="907"/>
      </w:tabs>
      <w:spacing w:before="240"/>
      <w:ind w:left="907" w:hanging="907"/>
      <w:outlineLvl w:val="2"/>
    </w:pPr>
    <w:rPr>
      <w:rFonts w:cs="Times New Roman"/>
      <w:b/>
      <w:sz w:val="24"/>
      <w:szCs w:val="20"/>
    </w:rPr>
  </w:style>
  <w:style w:type="paragraph" w:styleId="Num-Heading4" w:customStyle="1">
    <w:name w:val="Num-Heading 4"/>
    <w:basedOn w:val="Normal"/>
    <w:next w:val="Normal"/>
    <w:rsid w:val="0095619D"/>
    <w:pPr>
      <w:keepNext/>
      <w:tabs>
        <w:tab w:val="num" w:pos="994"/>
      </w:tabs>
      <w:spacing w:before="240"/>
      <w:ind w:left="994" w:hanging="994"/>
      <w:outlineLvl w:val="3"/>
    </w:pPr>
    <w:rPr>
      <w:b/>
      <w:bCs/>
      <w:i/>
      <w:iCs/>
      <w:sz w:val="24"/>
      <w:szCs w:val="24"/>
    </w:rPr>
  </w:style>
  <w:style w:type="paragraph" w:styleId="Num-Heading5" w:customStyle="1">
    <w:name w:val="Num-Heading 5"/>
    <w:basedOn w:val="Normal"/>
    <w:next w:val="Normal"/>
    <w:rsid w:val="0095619D"/>
    <w:pPr>
      <w:keepNext/>
      <w:tabs>
        <w:tab w:val="num" w:pos="1166"/>
      </w:tabs>
      <w:spacing w:before="240"/>
      <w:ind w:left="1166" w:hanging="1166"/>
      <w:outlineLvl w:val="4"/>
    </w:pPr>
    <w:rPr>
      <w:b/>
      <w:bCs/>
      <w:i/>
      <w:iCs/>
      <w:sz w:val="24"/>
      <w:szCs w:val="24"/>
      <w:u w:val="single"/>
    </w:rPr>
  </w:style>
  <w:style w:type="paragraph" w:styleId="Num-Heading6" w:customStyle="1">
    <w:name w:val="Num-Heading 6"/>
    <w:basedOn w:val="Normal"/>
    <w:next w:val="Normal"/>
    <w:rsid w:val="0095619D"/>
    <w:pPr>
      <w:keepNext/>
      <w:tabs>
        <w:tab w:val="num" w:pos="1440"/>
      </w:tabs>
      <w:spacing w:before="240"/>
      <w:ind w:left="1440" w:hanging="1440"/>
      <w:outlineLvl w:val="5"/>
    </w:pPr>
    <w:rPr>
      <w:sz w:val="24"/>
      <w:szCs w:val="24"/>
    </w:rPr>
  </w:style>
  <w:style w:type="paragraph" w:styleId="Num-Heading7" w:customStyle="1">
    <w:name w:val="Num-Heading 7"/>
    <w:basedOn w:val="Normal"/>
    <w:next w:val="Normal"/>
    <w:rsid w:val="0095619D"/>
    <w:pPr>
      <w:keepNext/>
      <w:tabs>
        <w:tab w:val="num" w:pos="1627"/>
      </w:tabs>
      <w:spacing w:before="240"/>
      <w:ind w:left="1627" w:hanging="1627"/>
      <w:outlineLvl w:val="6"/>
    </w:pPr>
    <w:rPr>
      <w:i/>
      <w:iCs/>
      <w:sz w:val="24"/>
      <w:szCs w:val="24"/>
    </w:rPr>
  </w:style>
  <w:style w:type="paragraph" w:styleId="Num-Heading8" w:customStyle="1">
    <w:name w:val="Num-Heading 8"/>
    <w:basedOn w:val="Normal"/>
    <w:next w:val="Normal"/>
    <w:rsid w:val="0095619D"/>
    <w:pPr>
      <w:keepNext/>
      <w:tabs>
        <w:tab w:val="num" w:pos="1714"/>
      </w:tabs>
      <w:spacing w:before="240"/>
      <w:ind w:left="1714" w:hanging="1714"/>
      <w:outlineLvl w:val="7"/>
    </w:pPr>
    <w:rPr>
      <w:i/>
      <w:iCs/>
      <w:sz w:val="24"/>
      <w:szCs w:val="24"/>
      <w:u w:val="single"/>
    </w:rPr>
  </w:style>
  <w:style w:type="paragraph" w:styleId="Num-Heading9" w:customStyle="1">
    <w:name w:val="Num-Heading 9"/>
    <w:basedOn w:val="Normal"/>
    <w:next w:val="Normal"/>
    <w:rsid w:val="0095619D"/>
    <w:pPr>
      <w:keepNext/>
      <w:tabs>
        <w:tab w:val="num" w:pos="1886"/>
      </w:tabs>
      <w:spacing w:before="240"/>
      <w:ind w:left="1886" w:hanging="1886"/>
      <w:outlineLvl w:val="8"/>
    </w:pPr>
    <w:rPr>
      <w:b/>
      <w:bCs/>
    </w:rPr>
  </w:style>
  <w:style w:type="character" w:styleId="Num-Heading3Char" w:customStyle="1">
    <w:name w:val="Num-Heading 3 Char"/>
    <w:link w:val="Num-Heading3"/>
    <w:uiPriority w:val="99"/>
    <w:locked/>
    <w:rsid w:val="0095619D"/>
    <w:rPr>
      <w:rFonts w:ascii="Arial" w:hAnsi="Arial" w:eastAsia="MS Mincho"/>
      <w:b/>
      <w:sz w:val="24"/>
      <w:szCs w:val="20"/>
    </w:rPr>
  </w:style>
  <w:style w:type="character" w:styleId="Num-Heading2Char" w:customStyle="1">
    <w:name w:val="Num-Heading 2 Char"/>
    <w:link w:val="Num-Heading2"/>
    <w:locked/>
    <w:rsid w:val="0095619D"/>
    <w:rPr>
      <w:rFonts w:ascii="Arial" w:hAnsi="Arial" w:eastAsia="MS Mincho"/>
      <w:b/>
      <w:spacing w:val="10"/>
      <w:sz w:val="28"/>
      <w:szCs w:val="20"/>
    </w:rPr>
  </w:style>
  <w:style w:type="paragraph" w:styleId="ColorfulList-Accent11" w:customStyle="1">
    <w:name w:val="Colorful List - Accent 11"/>
    <w:basedOn w:val="Normal"/>
    <w:uiPriority w:val="99"/>
    <w:rsid w:val="0095619D"/>
    <w:pPr>
      <w:spacing w:after="200" w:line="276" w:lineRule="auto"/>
      <w:ind w:left="720"/>
      <w:contextualSpacing/>
    </w:pPr>
    <w:rPr>
      <w:rFonts w:ascii="Calibri" w:hAnsi="Calibri" w:cs="Times New Roman"/>
    </w:rPr>
  </w:style>
  <w:style w:type="paragraph" w:styleId="ListBullet">
    <w:name w:val="List Bullet"/>
    <w:basedOn w:val="Normal"/>
    <w:autoRedefine/>
    <w:uiPriority w:val="99"/>
    <w:rsid w:val="00DB1CE9"/>
    <w:pPr>
      <w:numPr>
        <w:numId w:val="3"/>
      </w:numPr>
      <w:tabs>
        <w:tab w:val="clear" w:pos="720"/>
      </w:tabs>
      <w:spacing w:after="0"/>
      <w:ind w:left="360"/>
    </w:pPr>
    <w:rPr>
      <w:rFonts w:eastAsia="Times New Roman"/>
      <w:bCs/>
      <w:szCs w:val="20"/>
    </w:rPr>
  </w:style>
  <w:style w:type="paragraph" w:styleId="bodytext0" w:customStyle="1">
    <w:name w:val="bodytext"/>
    <w:basedOn w:val="Normal"/>
    <w:uiPriority w:val="99"/>
    <w:rsid w:val="00F04030"/>
    <w:pPr>
      <w:spacing w:before="100" w:beforeAutospacing="1" w:after="100" w:afterAutospacing="1"/>
    </w:pPr>
    <w:rPr>
      <w:rFonts w:eastAsia="Times New Roman"/>
    </w:rPr>
  </w:style>
  <w:style w:type="paragraph" w:styleId="TOC1">
    <w:name w:val="toc 1"/>
    <w:basedOn w:val="Normal"/>
    <w:next w:val="Normal"/>
    <w:autoRedefine/>
    <w:uiPriority w:val="39"/>
    <w:rsid w:val="00DD415B"/>
  </w:style>
  <w:style w:type="paragraph" w:styleId="TOC2">
    <w:name w:val="toc 2"/>
    <w:basedOn w:val="Normal"/>
    <w:next w:val="Normal"/>
    <w:autoRedefine/>
    <w:uiPriority w:val="39"/>
    <w:rsid w:val="00DD415B"/>
    <w:pPr>
      <w:ind w:left="220"/>
    </w:pPr>
  </w:style>
  <w:style w:type="character" w:styleId="Emphasis">
    <w:name w:val="Emphasis"/>
    <w:basedOn w:val="DefaultParagraphFont"/>
    <w:uiPriority w:val="20"/>
    <w:qFormat/>
    <w:rsid w:val="00095E18"/>
    <w:rPr>
      <w:rFonts w:cs="Times New Roman"/>
      <w:i/>
      <w:iCs/>
    </w:rPr>
  </w:style>
  <w:style w:type="paragraph" w:styleId="BalloonText">
    <w:name w:val="Balloon Text"/>
    <w:basedOn w:val="Normal"/>
    <w:link w:val="BalloonTextChar"/>
    <w:uiPriority w:val="99"/>
    <w:rsid w:val="00C16966"/>
    <w:pPr>
      <w:spacing w:after="0"/>
    </w:pPr>
    <w:rPr>
      <w:rFonts w:ascii="Tahoma" w:hAnsi="Tahoma" w:cs="Tahoma"/>
      <w:sz w:val="16"/>
      <w:szCs w:val="16"/>
    </w:rPr>
  </w:style>
  <w:style w:type="character" w:styleId="BalloonTextChar" w:customStyle="1">
    <w:name w:val="Balloon Text Char"/>
    <w:basedOn w:val="DefaultParagraphFont"/>
    <w:link w:val="BalloonText"/>
    <w:uiPriority w:val="99"/>
    <w:locked/>
    <w:rsid w:val="00C16966"/>
    <w:rPr>
      <w:rFonts w:ascii="Tahoma" w:hAnsi="Tahoma" w:eastAsia="MS Mincho" w:cs="Tahoma"/>
      <w:sz w:val="16"/>
      <w:szCs w:val="16"/>
    </w:rPr>
  </w:style>
  <w:style w:type="character" w:styleId="CommentReference">
    <w:name w:val="annotation reference"/>
    <w:basedOn w:val="DefaultParagraphFont"/>
    <w:uiPriority w:val="99"/>
    <w:rsid w:val="00C16966"/>
    <w:rPr>
      <w:rFonts w:cs="Times New Roman"/>
      <w:sz w:val="16"/>
      <w:szCs w:val="16"/>
    </w:rPr>
  </w:style>
  <w:style w:type="paragraph" w:styleId="CommentText">
    <w:name w:val="annotation text"/>
    <w:basedOn w:val="Normal"/>
    <w:link w:val="CommentTextChar"/>
    <w:uiPriority w:val="99"/>
    <w:rsid w:val="00C16966"/>
    <w:rPr>
      <w:sz w:val="20"/>
      <w:szCs w:val="20"/>
    </w:rPr>
  </w:style>
  <w:style w:type="character" w:styleId="CommentTextChar" w:customStyle="1">
    <w:name w:val="Comment Text Char"/>
    <w:basedOn w:val="DefaultParagraphFont"/>
    <w:link w:val="CommentText"/>
    <w:uiPriority w:val="99"/>
    <w:locked/>
    <w:rsid w:val="00C16966"/>
    <w:rPr>
      <w:rFonts w:ascii="Arial" w:hAnsi="Arial" w:eastAsia="MS Mincho" w:cs="Arial"/>
    </w:rPr>
  </w:style>
  <w:style w:type="paragraph" w:styleId="CommentSubject">
    <w:name w:val="annotation subject"/>
    <w:basedOn w:val="CommentText"/>
    <w:next w:val="CommentText"/>
    <w:link w:val="CommentSubjectChar"/>
    <w:uiPriority w:val="99"/>
    <w:rsid w:val="00C16966"/>
    <w:rPr>
      <w:b/>
      <w:bCs/>
    </w:rPr>
  </w:style>
  <w:style w:type="character" w:styleId="CommentSubjectChar" w:customStyle="1">
    <w:name w:val="Comment Subject Char"/>
    <w:basedOn w:val="CommentTextChar"/>
    <w:link w:val="CommentSubject"/>
    <w:uiPriority w:val="99"/>
    <w:locked/>
    <w:rsid w:val="00C16966"/>
    <w:rPr>
      <w:rFonts w:ascii="Arial" w:hAnsi="Arial" w:eastAsia="MS Mincho" w:cs="Arial"/>
      <w:b/>
      <w:bCs/>
    </w:rPr>
  </w:style>
  <w:style w:type="paragraph" w:styleId="ListParagraph">
    <w:name w:val="List Paragraph"/>
    <w:basedOn w:val="Normal"/>
    <w:uiPriority w:val="34"/>
    <w:qFormat/>
    <w:rsid w:val="002815EC"/>
    <w:pPr>
      <w:ind w:left="720"/>
    </w:pPr>
  </w:style>
  <w:style w:type="paragraph" w:styleId="TOC3">
    <w:name w:val="toc 3"/>
    <w:basedOn w:val="Normal"/>
    <w:next w:val="Normal"/>
    <w:autoRedefine/>
    <w:uiPriority w:val="39"/>
    <w:rsid w:val="00133008"/>
    <w:pPr>
      <w:ind w:left="440"/>
    </w:pPr>
  </w:style>
  <w:style w:type="paragraph" w:styleId="NormalWeb">
    <w:name w:val="Normal (Web)"/>
    <w:basedOn w:val="Normal"/>
    <w:uiPriority w:val="99"/>
    <w:rsid w:val="00AA27D9"/>
    <w:pPr>
      <w:spacing w:before="100" w:beforeAutospacing="1" w:after="100" w:afterAutospacing="1"/>
    </w:pPr>
    <w:rPr>
      <w:rFonts w:ascii="Times New Roman" w:hAnsi="Times New Roman" w:eastAsia="Times New Roman" w:cs="Times New Roman"/>
      <w:sz w:val="24"/>
      <w:szCs w:val="24"/>
    </w:rPr>
  </w:style>
  <w:style w:type="paragraph" w:styleId="bullet1" w:customStyle="1">
    <w:name w:val="bullet 1"/>
    <w:basedOn w:val="Normal"/>
    <w:link w:val="bullet1Char"/>
    <w:rsid w:val="001A108E"/>
    <w:pPr>
      <w:numPr>
        <w:numId w:val="4"/>
      </w:numPr>
      <w:spacing w:before="120" w:after="0"/>
    </w:pPr>
    <w:rPr>
      <w:rFonts w:eastAsia="Times New Roman" w:cs="Times New Roman"/>
      <w:szCs w:val="20"/>
    </w:rPr>
  </w:style>
  <w:style w:type="character" w:styleId="FollowedHyperlink">
    <w:name w:val="FollowedHyperlink"/>
    <w:basedOn w:val="DefaultParagraphFont"/>
    <w:uiPriority w:val="99"/>
    <w:locked/>
    <w:rsid w:val="00DC64C2"/>
    <w:rPr>
      <w:rFonts w:cs="Times New Roman"/>
      <w:color w:val="606420"/>
      <w:u w:val="single"/>
    </w:rPr>
  </w:style>
  <w:style w:type="table" w:styleId="TableGrid">
    <w:name w:val="Table Grid"/>
    <w:basedOn w:val="TableNormal"/>
    <w:uiPriority w:val="99"/>
    <w:locked/>
    <w:rsid w:val="00306A0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Headings" w:customStyle="1">
    <w:name w:val="Num-Headings"/>
    <w:rsid w:val="00D602CA"/>
    <w:pPr>
      <w:numPr>
        <w:numId w:val="2"/>
      </w:numPr>
    </w:pPr>
  </w:style>
  <w:style w:type="numbering" w:styleId="Headings" w:customStyle="1">
    <w:name w:val="Headings"/>
    <w:rsid w:val="00D602CA"/>
    <w:pPr>
      <w:numPr>
        <w:numId w:val="1"/>
      </w:numPr>
    </w:pPr>
  </w:style>
  <w:style w:type="numbering" w:styleId="Bullets" w:customStyle="1">
    <w:name w:val="Bullets"/>
    <w:rsid w:val="00D602CA"/>
    <w:pPr>
      <w:numPr>
        <w:numId w:val="5"/>
      </w:numPr>
    </w:pPr>
  </w:style>
  <w:style w:type="character" w:styleId="Strong">
    <w:name w:val="Strong"/>
    <w:basedOn w:val="DefaultParagraphFont"/>
    <w:qFormat/>
    <w:locked/>
    <w:rsid w:val="00E437C1"/>
    <w:rPr>
      <w:b/>
      <w:bCs/>
    </w:rPr>
  </w:style>
  <w:style w:type="paragraph" w:styleId="NoSpacing">
    <w:name w:val="No Spacing"/>
    <w:uiPriority w:val="1"/>
    <w:qFormat/>
    <w:rsid w:val="00A816BB"/>
    <w:rPr>
      <w:rFonts w:ascii="Arial" w:hAnsi="Arial" w:eastAsia="MS Mincho" w:cs="Arial"/>
      <w:sz w:val="22"/>
      <w:szCs w:val="22"/>
    </w:rPr>
  </w:style>
  <w:style w:type="character" w:styleId="SubtleReference">
    <w:name w:val="Subtle Reference"/>
    <w:basedOn w:val="DefaultParagraphFont"/>
    <w:uiPriority w:val="31"/>
    <w:qFormat/>
    <w:rsid w:val="00633995"/>
    <w:rPr>
      <w:smallCaps/>
      <w:color w:val="C0504D" w:themeColor="accent2"/>
      <w:u w:val="single"/>
    </w:rPr>
  </w:style>
  <w:style w:type="paragraph" w:styleId="TableHeading" w:customStyle="1">
    <w:name w:val="Table Heading"/>
    <w:basedOn w:val="Normal"/>
    <w:link w:val="TableHeadingChar"/>
    <w:rsid w:val="00633995"/>
    <w:pPr>
      <w:keepNext/>
      <w:spacing w:before="40" w:after="40"/>
      <w:jc w:val="center"/>
    </w:pPr>
    <w:rPr>
      <w:rFonts w:eastAsia="Times New Roman"/>
      <w:b/>
      <w:sz w:val="20"/>
    </w:rPr>
  </w:style>
  <w:style w:type="character" w:styleId="TableHeadingChar" w:customStyle="1">
    <w:name w:val="Table Heading Char"/>
    <w:basedOn w:val="DefaultParagraphFont"/>
    <w:link w:val="TableHeading"/>
    <w:rsid w:val="00633995"/>
    <w:rPr>
      <w:rFonts w:ascii="Arial" w:hAnsi="Arial" w:cs="Arial"/>
      <w:b/>
      <w:szCs w:val="22"/>
    </w:rPr>
  </w:style>
  <w:style w:type="paragraph" w:styleId="Heading1-noTOC" w:customStyle="1">
    <w:name w:val="Heading 1-no TOC"/>
    <w:basedOn w:val="Normal"/>
    <w:next w:val="Normal"/>
    <w:rsid w:val="00633995"/>
    <w:pPr>
      <w:keepNext/>
      <w:numPr>
        <w:numId w:val="6"/>
      </w:numPr>
      <w:spacing w:before="240"/>
    </w:pPr>
    <w:rPr>
      <w:rFonts w:eastAsia="Times New Roman"/>
      <w:b/>
      <w:sz w:val="32"/>
    </w:rPr>
  </w:style>
  <w:style w:type="paragraph" w:styleId="Heading2-noTOC" w:customStyle="1">
    <w:name w:val="Heading 2-no TOC"/>
    <w:basedOn w:val="Normal"/>
    <w:next w:val="Normal"/>
    <w:rsid w:val="00633995"/>
    <w:pPr>
      <w:keepNext/>
      <w:numPr>
        <w:ilvl w:val="1"/>
        <w:numId w:val="6"/>
      </w:numPr>
      <w:spacing w:before="240"/>
    </w:pPr>
    <w:rPr>
      <w:rFonts w:eastAsia="Times New Roman"/>
      <w:b/>
      <w:spacing w:val="10"/>
      <w:sz w:val="28"/>
    </w:rPr>
  </w:style>
  <w:style w:type="paragraph" w:styleId="Heading3-noTOC" w:customStyle="1">
    <w:name w:val="Heading 3-no TOC"/>
    <w:basedOn w:val="Normal"/>
    <w:next w:val="Normal"/>
    <w:rsid w:val="00633995"/>
    <w:pPr>
      <w:keepNext/>
      <w:numPr>
        <w:ilvl w:val="2"/>
        <w:numId w:val="6"/>
      </w:numPr>
      <w:spacing w:before="240"/>
    </w:pPr>
    <w:rPr>
      <w:rFonts w:eastAsia="Times New Roman"/>
      <w:b/>
      <w:sz w:val="24"/>
    </w:rPr>
  </w:style>
  <w:style w:type="paragraph" w:styleId="Heading4-noTOC" w:customStyle="1">
    <w:name w:val="Heading 4-no TOC"/>
    <w:basedOn w:val="Normal"/>
    <w:next w:val="Normal"/>
    <w:rsid w:val="00633995"/>
    <w:pPr>
      <w:keepNext/>
      <w:numPr>
        <w:ilvl w:val="3"/>
        <w:numId w:val="6"/>
      </w:numPr>
      <w:spacing w:before="240"/>
    </w:pPr>
    <w:rPr>
      <w:rFonts w:eastAsia="Times New Roman"/>
      <w:b/>
      <w:i/>
      <w:sz w:val="24"/>
    </w:rPr>
  </w:style>
  <w:style w:type="paragraph" w:styleId="Heading5-noTOC" w:customStyle="1">
    <w:name w:val="Heading 5-no TOC"/>
    <w:basedOn w:val="Normal"/>
    <w:next w:val="Normal"/>
    <w:semiHidden/>
    <w:rsid w:val="00633995"/>
    <w:pPr>
      <w:keepNext/>
      <w:numPr>
        <w:ilvl w:val="4"/>
        <w:numId w:val="6"/>
      </w:numPr>
      <w:spacing w:before="240"/>
    </w:pPr>
    <w:rPr>
      <w:rFonts w:eastAsia="Times New Roman"/>
      <w:b/>
      <w:i/>
      <w:sz w:val="24"/>
      <w:u w:val="single"/>
    </w:rPr>
  </w:style>
  <w:style w:type="paragraph" w:styleId="Heading6-noTOC" w:customStyle="1">
    <w:name w:val="Heading 6-no TOC"/>
    <w:basedOn w:val="Normal"/>
    <w:next w:val="Normal"/>
    <w:semiHidden/>
    <w:rsid w:val="00633995"/>
    <w:pPr>
      <w:keepNext/>
      <w:numPr>
        <w:ilvl w:val="5"/>
        <w:numId w:val="6"/>
      </w:numPr>
      <w:spacing w:before="240"/>
    </w:pPr>
    <w:rPr>
      <w:rFonts w:eastAsia="Times New Roman"/>
      <w:sz w:val="24"/>
    </w:rPr>
  </w:style>
  <w:style w:type="paragraph" w:styleId="Heading7-noTOC" w:customStyle="1">
    <w:name w:val="Heading 7-no TOC"/>
    <w:basedOn w:val="Normal"/>
    <w:next w:val="Normal"/>
    <w:semiHidden/>
    <w:rsid w:val="00633995"/>
    <w:pPr>
      <w:keepNext/>
      <w:numPr>
        <w:ilvl w:val="6"/>
        <w:numId w:val="6"/>
      </w:numPr>
      <w:spacing w:before="240"/>
    </w:pPr>
    <w:rPr>
      <w:rFonts w:eastAsia="Times New Roman"/>
      <w:i/>
    </w:rPr>
  </w:style>
  <w:style w:type="paragraph" w:styleId="Heading8-noTOC" w:customStyle="1">
    <w:name w:val="Heading 8-no TOC"/>
    <w:basedOn w:val="Normal"/>
    <w:next w:val="Normal"/>
    <w:semiHidden/>
    <w:rsid w:val="00633995"/>
    <w:pPr>
      <w:keepNext/>
      <w:numPr>
        <w:ilvl w:val="7"/>
        <w:numId w:val="6"/>
      </w:numPr>
      <w:spacing w:before="240"/>
    </w:pPr>
    <w:rPr>
      <w:rFonts w:eastAsia="Times New Roman"/>
      <w:i/>
      <w:sz w:val="24"/>
      <w:u w:val="single"/>
    </w:rPr>
  </w:style>
  <w:style w:type="paragraph" w:styleId="Heading9-noTOC" w:customStyle="1">
    <w:name w:val="Heading 9-no TOC"/>
    <w:basedOn w:val="Normal"/>
    <w:next w:val="Normal"/>
    <w:semiHidden/>
    <w:rsid w:val="00633995"/>
    <w:pPr>
      <w:keepNext/>
      <w:numPr>
        <w:ilvl w:val="8"/>
        <w:numId w:val="6"/>
      </w:numPr>
      <w:spacing w:before="240"/>
    </w:pPr>
    <w:rPr>
      <w:rFonts w:eastAsia="Times New Roman"/>
      <w:b/>
    </w:rPr>
  </w:style>
  <w:style w:type="numbering" w:styleId="Headings-noTOC" w:customStyle="1">
    <w:name w:val="Headings-no TOC"/>
    <w:basedOn w:val="NoList"/>
    <w:rsid w:val="00633995"/>
    <w:pPr>
      <w:numPr>
        <w:numId w:val="6"/>
      </w:numPr>
    </w:pPr>
  </w:style>
  <w:style w:type="character" w:styleId="Num-Heading1Char" w:customStyle="1">
    <w:name w:val="Num-Heading 1 Char"/>
    <w:basedOn w:val="DefaultParagraphFont"/>
    <w:link w:val="Num-Heading1"/>
    <w:rsid w:val="00633995"/>
    <w:rPr>
      <w:rFonts w:ascii="Arial" w:hAnsi="Arial" w:eastAsia="MS Mincho" w:cs="Arial"/>
      <w:b/>
      <w:bCs/>
      <w:sz w:val="32"/>
      <w:szCs w:val="32"/>
    </w:rPr>
  </w:style>
  <w:style w:type="paragraph" w:styleId="SectionDivider" w:customStyle="1">
    <w:name w:val="Section Divider"/>
    <w:basedOn w:val="Heading1"/>
    <w:link w:val="SectionDividerChar"/>
    <w:rsid w:val="00D53495"/>
    <w:pPr>
      <w:keepLines/>
      <w:spacing w:before="2840" w:after="0"/>
      <w:outlineLvl w:val="9"/>
    </w:pPr>
    <w:rPr>
      <w:rFonts w:eastAsia="Times New Roman"/>
      <w:snapToGrid w:val="0"/>
      <w:szCs w:val="32"/>
    </w:rPr>
  </w:style>
  <w:style w:type="character" w:styleId="SectionDividerChar" w:customStyle="1">
    <w:name w:val="Section Divider Char"/>
    <w:basedOn w:val="DefaultParagraphFont"/>
    <w:link w:val="SectionDivider"/>
    <w:rsid w:val="00D53495"/>
    <w:rPr>
      <w:rFonts w:ascii="Arial" w:hAnsi="Arial" w:cs="Arial"/>
      <w:b/>
      <w:snapToGrid w:val="0"/>
      <w:sz w:val="32"/>
      <w:szCs w:val="32"/>
    </w:rPr>
  </w:style>
  <w:style w:type="paragraph" w:styleId="ListBullet2">
    <w:name w:val="List Bullet 2"/>
    <w:basedOn w:val="Normal"/>
    <w:locked/>
    <w:rsid w:val="00D53495"/>
    <w:pPr>
      <w:numPr>
        <w:numId w:val="7"/>
      </w:numPr>
      <w:spacing w:after="0"/>
    </w:pPr>
    <w:rPr>
      <w:rFonts w:eastAsia="Times New Roman" w:cs="Times New Roman"/>
      <w:sz w:val="24"/>
      <w:szCs w:val="24"/>
    </w:rPr>
  </w:style>
  <w:style w:type="paragraph" w:styleId="TOC4">
    <w:name w:val="toc 4"/>
    <w:basedOn w:val="Normal"/>
    <w:next w:val="Normal"/>
    <w:autoRedefine/>
    <w:uiPriority w:val="39"/>
    <w:unhideWhenUsed/>
    <w:locked/>
    <w:rsid w:val="00767B3F"/>
    <w:pPr>
      <w:spacing w:after="100" w:line="276" w:lineRule="auto"/>
      <w:ind w:left="660"/>
    </w:pPr>
    <w:rPr>
      <w:rFonts w:asciiTheme="minorHAnsi" w:hAnsiTheme="minorHAnsi" w:eastAsiaTheme="minorEastAsia" w:cstheme="minorBidi"/>
    </w:rPr>
  </w:style>
  <w:style w:type="paragraph" w:styleId="TOC5">
    <w:name w:val="toc 5"/>
    <w:basedOn w:val="Normal"/>
    <w:next w:val="Normal"/>
    <w:autoRedefine/>
    <w:uiPriority w:val="39"/>
    <w:unhideWhenUsed/>
    <w:locked/>
    <w:rsid w:val="00767B3F"/>
    <w:pPr>
      <w:spacing w:after="100" w:line="276" w:lineRule="auto"/>
      <w:ind w:left="880"/>
    </w:pPr>
    <w:rPr>
      <w:rFonts w:asciiTheme="minorHAnsi" w:hAnsiTheme="minorHAnsi" w:eastAsiaTheme="minorEastAsia" w:cstheme="minorBidi"/>
    </w:rPr>
  </w:style>
  <w:style w:type="paragraph" w:styleId="TOC6">
    <w:name w:val="toc 6"/>
    <w:basedOn w:val="Normal"/>
    <w:next w:val="Normal"/>
    <w:autoRedefine/>
    <w:uiPriority w:val="39"/>
    <w:unhideWhenUsed/>
    <w:locked/>
    <w:rsid w:val="00767B3F"/>
    <w:pPr>
      <w:spacing w:after="100" w:line="276" w:lineRule="auto"/>
      <w:ind w:left="1100"/>
    </w:pPr>
    <w:rPr>
      <w:rFonts w:asciiTheme="minorHAnsi" w:hAnsiTheme="minorHAnsi" w:eastAsiaTheme="minorEastAsia" w:cstheme="minorBidi"/>
    </w:rPr>
  </w:style>
  <w:style w:type="paragraph" w:styleId="TOC7">
    <w:name w:val="toc 7"/>
    <w:basedOn w:val="Normal"/>
    <w:next w:val="Normal"/>
    <w:autoRedefine/>
    <w:uiPriority w:val="39"/>
    <w:unhideWhenUsed/>
    <w:locked/>
    <w:rsid w:val="00767B3F"/>
    <w:pPr>
      <w:spacing w:after="100" w:line="276" w:lineRule="auto"/>
      <w:ind w:left="1320"/>
    </w:pPr>
    <w:rPr>
      <w:rFonts w:asciiTheme="minorHAnsi" w:hAnsiTheme="minorHAnsi" w:eastAsiaTheme="minorEastAsia" w:cstheme="minorBidi"/>
    </w:rPr>
  </w:style>
  <w:style w:type="paragraph" w:styleId="TOC8">
    <w:name w:val="toc 8"/>
    <w:basedOn w:val="Normal"/>
    <w:next w:val="Normal"/>
    <w:autoRedefine/>
    <w:uiPriority w:val="39"/>
    <w:unhideWhenUsed/>
    <w:locked/>
    <w:rsid w:val="00767B3F"/>
    <w:pPr>
      <w:spacing w:after="100" w:line="276" w:lineRule="auto"/>
      <w:ind w:left="1540"/>
    </w:pPr>
    <w:rPr>
      <w:rFonts w:asciiTheme="minorHAnsi" w:hAnsiTheme="minorHAnsi" w:eastAsiaTheme="minorEastAsia" w:cstheme="minorBidi"/>
    </w:rPr>
  </w:style>
  <w:style w:type="paragraph" w:styleId="TOC9">
    <w:name w:val="toc 9"/>
    <w:basedOn w:val="Normal"/>
    <w:next w:val="Normal"/>
    <w:autoRedefine/>
    <w:uiPriority w:val="39"/>
    <w:unhideWhenUsed/>
    <w:locked/>
    <w:rsid w:val="00767B3F"/>
    <w:pPr>
      <w:spacing w:after="100" w:line="276" w:lineRule="auto"/>
      <w:ind w:left="1760"/>
    </w:pPr>
    <w:rPr>
      <w:rFonts w:asciiTheme="minorHAnsi" w:hAnsiTheme="minorHAnsi" w:eastAsiaTheme="minorEastAsia" w:cstheme="minorBidi"/>
    </w:rPr>
  </w:style>
  <w:style w:type="paragraph" w:styleId="Caption">
    <w:name w:val="caption"/>
    <w:basedOn w:val="Normal"/>
    <w:next w:val="Normal"/>
    <w:uiPriority w:val="35"/>
    <w:unhideWhenUsed/>
    <w:qFormat/>
    <w:locked/>
    <w:rsid w:val="00FE2AD7"/>
    <w:pPr>
      <w:spacing w:after="200"/>
    </w:pPr>
    <w:rPr>
      <w:b/>
      <w:bCs/>
      <w:color w:val="4F81BD" w:themeColor="accent1"/>
      <w:sz w:val="18"/>
      <w:szCs w:val="18"/>
    </w:rPr>
  </w:style>
  <w:style w:type="paragraph" w:styleId="TableofFigures">
    <w:name w:val="table of figures"/>
    <w:basedOn w:val="Normal"/>
    <w:next w:val="Normal"/>
    <w:uiPriority w:val="99"/>
    <w:unhideWhenUsed/>
    <w:locked/>
    <w:rsid w:val="00FE2AD7"/>
    <w:pPr>
      <w:spacing w:after="0"/>
    </w:pPr>
  </w:style>
  <w:style w:type="character" w:styleId="bullet1Char" w:customStyle="1">
    <w:name w:val="bullet 1 Char"/>
    <w:basedOn w:val="DefaultParagraphFont"/>
    <w:link w:val="bullet1"/>
    <w:rsid w:val="00E6703A"/>
    <w:rPr>
      <w:rFonts w:ascii="Arial" w:hAnsi="Arial"/>
      <w:sz w:val="22"/>
    </w:rPr>
  </w:style>
  <w:style w:type="paragraph" w:styleId="TableNumberedList" w:customStyle="1">
    <w:name w:val="Table Numbered List"/>
    <w:basedOn w:val="Normal"/>
    <w:next w:val="Normal"/>
    <w:link w:val="TableNumberedListChar"/>
    <w:rsid w:val="00EB0F70"/>
    <w:pPr>
      <w:keepNext/>
      <w:numPr>
        <w:numId w:val="8"/>
      </w:numPr>
      <w:spacing w:before="120"/>
    </w:pPr>
    <w:rPr>
      <w:rFonts w:eastAsia="Times New Roman"/>
      <w:b/>
      <w:sz w:val="20"/>
    </w:rPr>
  </w:style>
  <w:style w:type="character" w:styleId="TableNumberedListChar" w:customStyle="1">
    <w:name w:val="Table Numbered List Char"/>
    <w:basedOn w:val="DefaultParagraphFont"/>
    <w:link w:val="TableNumberedList"/>
    <w:rsid w:val="00EB0F70"/>
    <w:rPr>
      <w:rFonts w:ascii="Arial" w:hAnsi="Arial" w:cs="Arial"/>
      <w:b/>
      <w:szCs w:val="22"/>
    </w:rPr>
  </w:style>
  <w:style w:type="paragraph" w:styleId="TableBullet1" w:customStyle="1">
    <w:name w:val="Table Bullet1"/>
    <w:basedOn w:val="Normal"/>
    <w:rsid w:val="004E2D62"/>
    <w:pPr>
      <w:numPr>
        <w:numId w:val="9"/>
      </w:numPr>
      <w:spacing w:before="40" w:after="40"/>
    </w:pPr>
    <w:rPr>
      <w:rFonts w:eastAsia="Times New Roman"/>
      <w:sz w:val="20"/>
    </w:rPr>
  </w:style>
  <w:style w:type="paragraph" w:styleId="TableBullet3" w:customStyle="1">
    <w:name w:val="Table Bullet3"/>
    <w:basedOn w:val="Normal"/>
    <w:rsid w:val="004E2D62"/>
    <w:pPr>
      <w:numPr>
        <w:ilvl w:val="4"/>
        <w:numId w:val="9"/>
      </w:numPr>
      <w:spacing w:before="40" w:after="40"/>
    </w:pPr>
    <w:rPr>
      <w:rFonts w:eastAsia="Times New Roman"/>
      <w:sz w:val="20"/>
    </w:rPr>
  </w:style>
  <w:style w:type="paragraph" w:styleId="TableBullet4" w:customStyle="1">
    <w:name w:val="Table Bullet4"/>
    <w:basedOn w:val="Normal"/>
    <w:rsid w:val="004E2D62"/>
    <w:pPr>
      <w:numPr>
        <w:ilvl w:val="6"/>
        <w:numId w:val="9"/>
      </w:numPr>
      <w:spacing w:before="40" w:after="40"/>
    </w:pPr>
    <w:rPr>
      <w:rFonts w:eastAsia="Times New Roman"/>
      <w:sz w:val="20"/>
    </w:rPr>
  </w:style>
  <w:style w:type="paragraph" w:styleId="TableBullet2" w:customStyle="1">
    <w:name w:val="Table Bullet2"/>
    <w:basedOn w:val="Normal"/>
    <w:rsid w:val="004E2D62"/>
    <w:pPr>
      <w:numPr>
        <w:ilvl w:val="2"/>
        <w:numId w:val="9"/>
      </w:numPr>
      <w:spacing w:before="40" w:after="40"/>
    </w:pPr>
    <w:rPr>
      <w:rFonts w:eastAsia="Times New Roman"/>
      <w:sz w:val="20"/>
    </w:rPr>
  </w:style>
  <w:style w:type="paragraph" w:styleId="NumberedList" w:customStyle="1">
    <w:name w:val="Numbered List"/>
    <w:basedOn w:val="Normal"/>
    <w:rsid w:val="004E2D62"/>
    <w:pPr>
      <w:numPr>
        <w:numId w:val="10"/>
      </w:numPr>
    </w:pPr>
    <w:rPr>
      <w:rFonts w:cs="Times New Roman"/>
      <w:szCs w:val="20"/>
    </w:rPr>
  </w:style>
  <w:style w:type="paragraph" w:styleId="TableBullet1indent" w:customStyle="1">
    <w:name w:val="Table Bullet1 indent"/>
    <w:basedOn w:val="Normal"/>
    <w:rsid w:val="004E2D62"/>
    <w:pPr>
      <w:numPr>
        <w:ilvl w:val="1"/>
        <w:numId w:val="9"/>
      </w:numPr>
      <w:spacing w:before="40" w:after="40"/>
    </w:pPr>
    <w:rPr>
      <w:rFonts w:eastAsia="Times New Roman"/>
      <w:sz w:val="20"/>
    </w:rPr>
  </w:style>
  <w:style w:type="paragraph" w:styleId="TableBullet2indent" w:customStyle="1">
    <w:name w:val="Table Bullet2 indent"/>
    <w:basedOn w:val="Normal"/>
    <w:rsid w:val="004E2D62"/>
    <w:pPr>
      <w:numPr>
        <w:ilvl w:val="3"/>
        <w:numId w:val="9"/>
      </w:numPr>
      <w:spacing w:before="40" w:after="40"/>
    </w:pPr>
    <w:rPr>
      <w:rFonts w:eastAsia="Times New Roman"/>
      <w:sz w:val="20"/>
    </w:rPr>
  </w:style>
  <w:style w:type="paragraph" w:styleId="TableBullet3indent" w:customStyle="1">
    <w:name w:val="Table Bullet3 indent"/>
    <w:basedOn w:val="Normal"/>
    <w:rsid w:val="004E2D62"/>
    <w:pPr>
      <w:numPr>
        <w:ilvl w:val="5"/>
        <w:numId w:val="9"/>
      </w:numPr>
      <w:spacing w:before="40" w:after="40"/>
    </w:pPr>
    <w:rPr>
      <w:rFonts w:eastAsia="Times New Roman"/>
      <w:sz w:val="20"/>
    </w:rPr>
  </w:style>
  <w:style w:type="paragraph" w:styleId="TableBullet4indent" w:customStyle="1">
    <w:name w:val="Table Bullet4 indent"/>
    <w:basedOn w:val="Normal"/>
    <w:rsid w:val="004E2D62"/>
    <w:pPr>
      <w:numPr>
        <w:ilvl w:val="7"/>
        <w:numId w:val="9"/>
      </w:numPr>
      <w:spacing w:before="40" w:after="40"/>
    </w:pPr>
    <w:rPr>
      <w:rFonts w:eastAsia="Times New Roman"/>
      <w:sz w:val="20"/>
    </w:rPr>
  </w:style>
  <w:style w:type="paragraph" w:styleId="TableBullet5" w:customStyle="1">
    <w:name w:val="Table Bullet5"/>
    <w:basedOn w:val="Normal"/>
    <w:rsid w:val="004E2D62"/>
    <w:pPr>
      <w:numPr>
        <w:ilvl w:val="8"/>
        <w:numId w:val="9"/>
      </w:numPr>
      <w:spacing w:before="40" w:after="40"/>
    </w:pPr>
    <w:rPr>
      <w:rFonts w:eastAsia="Times New Roman"/>
      <w:sz w:val="20"/>
    </w:rPr>
  </w:style>
  <w:style w:type="numbering" w:styleId="TableBullets" w:customStyle="1">
    <w:name w:val="Table Bullets"/>
    <w:basedOn w:val="NoList"/>
    <w:semiHidden/>
    <w:rsid w:val="004E2D62"/>
    <w:pPr>
      <w:numPr>
        <w:numId w:val="9"/>
      </w:numPr>
    </w:pPr>
  </w:style>
  <w:style w:type="paragraph" w:styleId="TableText" w:customStyle="1">
    <w:name w:val="Table Text"/>
    <w:aliases w:val="table text,tt"/>
    <w:basedOn w:val="Normal"/>
    <w:link w:val="TableTextChar"/>
    <w:rsid w:val="004E2D62"/>
    <w:pPr>
      <w:spacing w:before="40" w:after="40"/>
    </w:pPr>
    <w:rPr>
      <w:rFonts w:eastAsia="Times New Roman"/>
      <w:sz w:val="20"/>
    </w:rPr>
  </w:style>
  <w:style w:type="character" w:styleId="TableTextChar" w:customStyle="1">
    <w:name w:val="Table Text Char"/>
    <w:aliases w:val="table text Char,tt Char"/>
    <w:basedOn w:val="DefaultParagraphFont"/>
    <w:link w:val="TableText"/>
    <w:rsid w:val="004E2D62"/>
    <w:rPr>
      <w:rFonts w:ascii="Arial" w:hAnsi="Arial" w:cs="Arial"/>
      <w:szCs w:val="22"/>
    </w:rPr>
  </w:style>
  <w:style w:type="paragraph" w:styleId="Default" w:customStyle="1">
    <w:name w:val="Default"/>
    <w:rsid w:val="002252AA"/>
    <w:pPr>
      <w:autoSpaceDE w:val="0"/>
      <w:autoSpaceDN w:val="0"/>
      <w:adjustRightInd w:val="0"/>
    </w:pPr>
    <w:rPr>
      <w:rFonts w:ascii="Calibri" w:hAnsi="Calibri" w:cs="Calibri"/>
      <w:color w:val="000000"/>
      <w:sz w:val="24"/>
      <w:szCs w:val="24"/>
    </w:rPr>
  </w:style>
  <w:style w:type="paragraph" w:styleId="TableTextBold" w:customStyle="1">
    <w:name w:val="Table Text Bold"/>
    <w:basedOn w:val="TableText"/>
    <w:link w:val="TableTextBoldChar"/>
    <w:rsid w:val="005A156E"/>
    <w:rPr>
      <w:b/>
    </w:rPr>
  </w:style>
  <w:style w:type="character" w:styleId="TableTextBoldChar" w:customStyle="1">
    <w:name w:val="Table Text Bold Char"/>
    <w:basedOn w:val="TableTextChar"/>
    <w:link w:val="TableTextBold"/>
    <w:rsid w:val="005A156E"/>
    <w:rPr>
      <w:rFonts w:ascii="Arial" w:hAnsi="Arial" w:cs="Arial"/>
      <w:b/>
      <w:szCs w:val="22"/>
    </w:rPr>
  </w:style>
  <w:style w:type="paragraph" w:styleId="ListNumber">
    <w:name w:val="List Number"/>
    <w:basedOn w:val="Normal"/>
    <w:locked/>
    <w:rsid w:val="005A156E"/>
    <w:pPr>
      <w:numPr>
        <w:numId w:val="12"/>
      </w:numPr>
      <w:spacing w:after="0"/>
    </w:pPr>
    <w:rPr>
      <w:rFonts w:eastAsia="Times New Roman" w:cs="Times New Roman"/>
      <w:sz w:val="24"/>
      <w:szCs w:val="24"/>
    </w:rPr>
  </w:style>
  <w:style w:type="paragraph" w:styleId="List2">
    <w:name w:val="List 2"/>
    <w:basedOn w:val="Normal"/>
    <w:locked/>
    <w:rsid w:val="005A156E"/>
    <w:pPr>
      <w:spacing w:after="0"/>
      <w:ind w:left="720" w:hanging="360"/>
    </w:pPr>
    <w:rPr>
      <w:rFonts w:eastAsia="Times New Roman" w:cs="Times New Roman"/>
      <w:sz w:val="24"/>
      <w:szCs w:val="24"/>
    </w:rPr>
  </w:style>
  <w:style w:type="paragraph" w:styleId="BlockText">
    <w:name w:val="Block Text"/>
    <w:basedOn w:val="Normal"/>
    <w:locked/>
    <w:rsid w:val="007552A7"/>
    <w:pPr>
      <w:spacing w:after="0"/>
      <w:ind w:left="-720" w:right="-684"/>
    </w:pPr>
    <w:rPr>
      <w:rFonts w:ascii="Times New Roman" w:hAnsi="Times New Roman" w:eastAsia="Times New Roman" w:cs="Times New Roman"/>
      <w:sz w:val="20"/>
      <w:szCs w:val="20"/>
    </w:rPr>
  </w:style>
  <w:style w:type="paragraph" w:styleId="bullet2" w:customStyle="1">
    <w:name w:val="bullet 2"/>
    <w:basedOn w:val="Normal"/>
    <w:rsid w:val="00FB4ABF"/>
    <w:pPr>
      <w:tabs>
        <w:tab w:val="num" w:pos="1080"/>
      </w:tabs>
      <w:ind w:left="1080" w:hanging="360"/>
    </w:pPr>
    <w:rPr>
      <w:rFonts w:eastAsia="Times New Roman"/>
    </w:rPr>
  </w:style>
  <w:style w:type="paragraph" w:styleId="bullet3" w:customStyle="1">
    <w:name w:val="bullet 3"/>
    <w:basedOn w:val="Normal"/>
    <w:rsid w:val="00FB4ABF"/>
    <w:pPr>
      <w:tabs>
        <w:tab w:val="num" w:pos="1440"/>
      </w:tabs>
      <w:ind w:left="1440" w:hanging="360"/>
    </w:pPr>
    <w:rPr>
      <w:rFonts w:eastAsia="Times New Roman"/>
    </w:rPr>
  </w:style>
  <w:style w:type="paragraph" w:styleId="bulletindent1" w:customStyle="1">
    <w:name w:val="bullet indent 1"/>
    <w:basedOn w:val="Normal"/>
    <w:rsid w:val="00FB4ABF"/>
    <w:pPr>
      <w:ind w:left="720"/>
    </w:pPr>
    <w:rPr>
      <w:rFonts w:eastAsia="Times New Roman"/>
    </w:rPr>
  </w:style>
  <w:style w:type="paragraph" w:styleId="bullet4" w:customStyle="1">
    <w:name w:val="bullet 4"/>
    <w:basedOn w:val="Normal"/>
    <w:rsid w:val="00FB4ABF"/>
    <w:pPr>
      <w:tabs>
        <w:tab w:val="num" w:pos="1800"/>
      </w:tabs>
      <w:ind w:left="1800" w:hanging="360"/>
    </w:pPr>
    <w:rPr>
      <w:rFonts w:eastAsia="Times New Roman"/>
    </w:rPr>
  </w:style>
  <w:style w:type="paragraph" w:styleId="bulletindent2" w:customStyle="1">
    <w:name w:val="bullet indent 2"/>
    <w:basedOn w:val="bullet2"/>
    <w:rsid w:val="00FB4ABF"/>
    <w:pPr>
      <w:tabs>
        <w:tab w:val="clear" w:pos="1080"/>
      </w:tabs>
      <w:ind w:firstLine="0"/>
    </w:pPr>
  </w:style>
  <w:style w:type="paragraph" w:styleId="bulletindent3" w:customStyle="1">
    <w:name w:val="bullet indent 3"/>
    <w:basedOn w:val="bullet3"/>
    <w:rsid w:val="00FB4ABF"/>
    <w:pPr>
      <w:tabs>
        <w:tab w:val="clear" w:pos="1440"/>
      </w:tabs>
      <w:ind w:firstLine="0"/>
    </w:pPr>
  </w:style>
  <w:style w:type="paragraph" w:styleId="bulletindent4" w:customStyle="1">
    <w:name w:val="bullet indent 4"/>
    <w:basedOn w:val="bullet4"/>
    <w:rsid w:val="00FB4ABF"/>
    <w:pPr>
      <w:tabs>
        <w:tab w:val="clear" w:pos="1800"/>
      </w:tabs>
      <w:ind w:firstLine="0"/>
    </w:pPr>
  </w:style>
  <w:style w:type="paragraph" w:styleId="bullet5" w:customStyle="1">
    <w:name w:val="bullet 5"/>
    <w:basedOn w:val="Normal"/>
    <w:rsid w:val="00FB4ABF"/>
    <w:pPr>
      <w:tabs>
        <w:tab w:val="num" w:pos="720"/>
      </w:tabs>
      <w:ind w:left="720" w:hanging="360"/>
    </w:pPr>
    <w:rPr>
      <w:rFonts w:eastAsia="Times New Roman"/>
    </w:rPr>
  </w:style>
  <w:style w:type="paragraph" w:styleId="Revision">
    <w:name w:val="Revision"/>
    <w:hidden/>
    <w:uiPriority w:val="99"/>
    <w:semiHidden/>
    <w:rsid w:val="00414C91"/>
    <w:rPr>
      <w:rFonts w:ascii="Arial" w:hAnsi="Arial" w:eastAsia="MS Mincho"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82">
      <w:bodyDiv w:val="1"/>
      <w:marLeft w:val="0"/>
      <w:marRight w:val="0"/>
      <w:marTop w:val="0"/>
      <w:marBottom w:val="0"/>
      <w:divBdr>
        <w:top w:val="none" w:sz="0" w:space="0" w:color="auto"/>
        <w:left w:val="none" w:sz="0" w:space="0" w:color="auto"/>
        <w:bottom w:val="none" w:sz="0" w:space="0" w:color="auto"/>
        <w:right w:val="none" w:sz="0" w:space="0" w:color="auto"/>
      </w:divBdr>
    </w:div>
    <w:div w:id="289669264">
      <w:bodyDiv w:val="1"/>
      <w:marLeft w:val="0"/>
      <w:marRight w:val="0"/>
      <w:marTop w:val="0"/>
      <w:marBottom w:val="0"/>
      <w:divBdr>
        <w:top w:val="none" w:sz="0" w:space="0" w:color="auto"/>
        <w:left w:val="none" w:sz="0" w:space="0" w:color="auto"/>
        <w:bottom w:val="none" w:sz="0" w:space="0" w:color="auto"/>
        <w:right w:val="none" w:sz="0" w:space="0" w:color="auto"/>
      </w:divBdr>
      <w:divsChild>
        <w:div w:id="1652713550">
          <w:marLeft w:val="360"/>
          <w:marRight w:val="0"/>
          <w:marTop w:val="115"/>
          <w:marBottom w:val="38"/>
          <w:divBdr>
            <w:top w:val="none" w:sz="0" w:space="0" w:color="auto"/>
            <w:left w:val="none" w:sz="0" w:space="0" w:color="auto"/>
            <w:bottom w:val="none" w:sz="0" w:space="0" w:color="auto"/>
            <w:right w:val="none" w:sz="0" w:space="0" w:color="auto"/>
          </w:divBdr>
        </w:div>
        <w:div w:id="444270820">
          <w:marLeft w:val="360"/>
          <w:marRight w:val="0"/>
          <w:marTop w:val="115"/>
          <w:marBottom w:val="38"/>
          <w:divBdr>
            <w:top w:val="none" w:sz="0" w:space="0" w:color="auto"/>
            <w:left w:val="none" w:sz="0" w:space="0" w:color="auto"/>
            <w:bottom w:val="none" w:sz="0" w:space="0" w:color="auto"/>
            <w:right w:val="none" w:sz="0" w:space="0" w:color="auto"/>
          </w:divBdr>
        </w:div>
        <w:div w:id="279650126">
          <w:marLeft w:val="360"/>
          <w:marRight w:val="0"/>
          <w:marTop w:val="115"/>
          <w:marBottom w:val="38"/>
          <w:divBdr>
            <w:top w:val="none" w:sz="0" w:space="0" w:color="auto"/>
            <w:left w:val="none" w:sz="0" w:space="0" w:color="auto"/>
            <w:bottom w:val="none" w:sz="0" w:space="0" w:color="auto"/>
            <w:right w:val="none" w:sz="0" w:space="0" w:color="auto"/>
          </w:divBdr>
        </w:div>
      </w:divsChild>
    </w:div>
    <w:div w:id="311760052">
      <w:bodyDiv w:val="1"/>
      <w:marLeft w:val="0"/>
      <w:marRight w:val="0"/>
      <w:marTop w:val="0"/>
      <w:marBottom w:val="0"/>
      <w:divBdr>
        <w:top w:val="none" w:sz="0" w:space="0" w:color="auto"/>
        <w:left w:val="none" w:sz="0" w:space="0" w:color="auto"/>
        <w:bottom w:val="none" w:sz="0" w:space="0" w:color="auto"/>
        <w:right w:val="none" w:sz="0" w:space="0" w:color="auto"/>
      </w:divBdr>
    </w:div>
    <w:div w:id="368116780">
      <w:bodyDiv w:val="1"/>
      <w:marLeft w:val="0"/>
      <w:marRight w:val="0"/>
      <w:marTop w:val="0"/>
      <w:marBottom w:val="0"/>
      <w:divBdr>
        <w:top w:val="none" w:sz="0" w:space="0" w:color="auto"/>
        <w:left w:val="none" w:sz="0" w:space="0" w:color="auto"/>
        <w:bottom w:val="none" w:sz="0" w:space="0" w:color="auto"/>
        <w:right w:val="none" w:sz="0" w:space="0" w:color="auto"/>
      </w:divBdr>
      <w:divsChild>
        <w:div w:id="1191918196">
          <w:marLeft w:val="0"/>
          <w:marRight w:val="0"/>
          <w:marTop w:val="0"/>
          <w:marBottom w:val="0"/>
          <w:divBdr>
            <w:top w:val="none" w:sz="0" w:space="0" w:color="auto"/>
            <w:left w:val="none" w:sz="0" w:space="0" w:color="auto"/>
            <w:bottom w:val="none" w:sz="0" w:space="0" w:color="auto"/>
            <w:right w:val="none" w:sz="0" w:space="0" w:color="auto"/>
          </w:divBdr>
          <w:divsChild>
            <w:div w:id="554707549">
              <w:marLeft w:val="0"/>
              <w:marRight w:val="0"/>
              <w:marTop w:val="0"/>
              <w:marBottom w:val="0"/>
              <w:divBdr>
                <w:top w:val="none" w:sz="0" w:space="0" w:color="auto"/>
                <w:left w:val="none" w:sz="0" w:space="0" w:color="auto"/>
                <w:bottom w:val="none" w:sz="0" w:space="0" w:color="auto"/>
                <w:right w:val="none" w:sz="0" w:space="0" w:color="auto"/>
              </w:divBdr>
              <w:divsChild>
                <w:div w:id="79799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9074">
      <w:bodyDiv w:val="1"/>
      <w:marLeft w:val="0"/>
      <w:marRight w:val="0"/>
      <w:marTop w:val="0"/>
      <w:marBottom w:val="0"/>
      <w:divBdr>
        <w:top w:val="none" w:sz="0" w:space="0" w:color="auto"/>
        <w:left w:val="none" w:sz="0" w:space="0" w:color="auto"/>
        <w:bottom w:val="none" w:sz="0" w:space="0" w:color="auto"/>
        <w:right w:val="none" w:sz="0" w:space="0" w:color="auto"/>
      </w:divBdr>
      <w:divsChild>
        <w:div w:id="1574002415">
          <w:marLeft w:val="360"/>
          <w:marRight w:val="0"/>
          <w:marTop w:val="0"/>
          <w:marBottom w:val="34"/>
          <w:divBdr>
            <w:top w:val="none" w:sz="0" w:space="0" w:color="auto"/>
            <w:left w:val="none" w:sz="0" w:space="0" w:color="auto"/>
            <w:bottom w:val="none" w:sz="0" w:space="0" w:color="auto"/>
            <w:right w:val="none" w:sz="0" w:space="0" w:color="auto"/>
          </w:divBdr>
        </w:div>
        <w:div w:id="178197949">
          <w:marLeft w:val="360"/>
          <w:marRight w:val="0"/>
          <w:marTop w:val="0"/>
          <w:marBottom w:val="34"/>
          <w:divBdr>
            <w:top w:val="none" w:sz="0" w:space="0" w:color="auto"/>
            <w:left w:val="none" w:sz="0" w:space="0" w:color="auto"/>
            <w:bottom w:val="none" w:sz="0" w:space="0" w:color="auto"/>
            <w:right w:val="none" w:sz="0" w:space="0" w:color="auto"/>
          </w:divBdr>
        </w:div>
        <w:div w:id="2033603037">
          <w:marLeft w:val="360"/>
          <w:marRight w:val="0"/>
          <w:marTop w:val="0"/>
          <w:marBottom w:val="34"/>
          <w:divBdr>
            <w:top w:val="none" w:sz="0" w:space="0" w:color="auto"/>
            <w:left w:val="none" w:sz="0" w:space="0" w:color="auto"/>
            <w:bottom w:val="none" w:sz="0" w:space="0" w:color="auto"/>
            <w:right w:val="none" w:sz="0" w:space="0" w:color="auto"/>
          </w:divBdr>
        </w:div>
        <w:div w:id="783231176">
          <w:marLeft w:val="360"/>
          <w:marRight w:val="0"/>
          <w:marTop w:val="0"/>
          <w:marBottom w:val="34"/>
          <w:divBdr>
            <w:top w:val="none" w:sz="0" w:space="0" w:color="auto"/>
            <w:left w:val="none" w:sz="0" w:space="0" w:color="auto"/>
            <w:bottom w:val="none" w:sz="0" w:space="0" w:color="auto"/>
            <w:right w:val="none" w:sz="0" w:space="0" w:color="auto"/>
          </w:divBdr>
        </w:div>
        <w:div w:id="499660792">
          <w:marLeft w:val="360"/>
          <w:marRight w:val="0"/>
          <w:marTop w:val="0"/>
          <w:marBottom w:val="34"/>
          <w:divBdr>
            <w:top w:val="none" w:sz="0" w:space="0" w:color="auto"/>
            <w:left w:val="none" w:sz="0" w:space="0" w:color="auto"/>
            <w:bottom w:val="none" w:sz="0" w:space="0" w:color="auto"/>
            <w:right w:val="none" w:sz="0" w:space="0" w:color="auto"/>
          </w:divBdr>
        </w:div>
        <w:div w:id="1000736238">
          <w:marLeft w:val="360"/>
          <w:marRight w:val="0"/>
          <w:marTop w:val="0"/>
          <w:marBottom w:val="34"/>
          <w:divBdr>
            <w:top w:val="none" w:sz="0" w:space="0" w:color="auto"/>
            <w:left w:val="none" w:sz="0" w:space="0" w:color="auto"/>
            <w:bottom w:val="none" w:sz="0" w:space="0" w:color="auto"/>
            <w:right w:val="none" w:sz="0" w:space="0" w:color="auto"/>
          </w:divBdr>
        </w:div>
        <w:div w:id="212234124">
          <w:marLeft w:val="360"/>
          <w:marRight w:val="0"/>
          <w:marTop w:val="0"/>
          <w:marBottom w:val="34"/>
          <w:divBdr>
            <w:top w:val="none" w:sz="0" w:space="0" w:color="auto"/>
            <w:left w:val="none" w:sz="0" w:space="0" w:color="auto"/>
            <w:bottom w:val="none" w:sz="0" w:space="0" w:color="auto"/>
            <w:right w:val="none" w:sz="0" w:space="0" w:color="auto"/>
          </w:divBdr>
        </w:div>
        <w:div w:id="1864707579">
          <w:marLeft w:val="360"/>
          <w:marRight w:val="0"/>
          <w:marTop w:val="0"/>
          <w:marBottom w:val="34"/>
          <w:divBdr>
            <w:top w:val="none" w:sz="0" w:space="0" w:color="auto"/>
            <w:left w:val="none" w:sz="0" w:space="0" w:color="auto"/>
            <w:bottom w:val="none" w:sz="0" w:space="0" w:color="auto"/>
            <w:right w:val="none" w:sz="0" w:space="0" w:color="auto"/>
          </w:divBdr>
        </w:div>
        <w:div w:id="168909796">
          <w:marLeft w:val="360"/>
          <w:marRight w:val="0"/>
          <w:marTop w:val="0"/>
          <w:marBottom w:val="34"/>
          <w:divBdr>
            <w:top w:val="none" w:sz="0" w:space="0" w:color="auto"/>
            <w:left w:val="none" w:sz="0" w:space="0" w:color="auto"/>
            <w:bottom w:val="none" w:sz="0" w:space="0" w:color="auto"/>
            <w:right w:val="none" w:sz="0" w:space="0" w:color="auto"/>
          </w:divBdr>
        </w:div>
        <w:div w:id="1568493857">
          <w:marLeft w:val="360"/>
          <w:marRight w:val="0"/>
          <w:marTop w:val="0"/>
          <w:marBottom w:val="34"/>
          <w:divBdr>
            <w:top w:val="none" w:sz="0" w:space="0" w:color="auto"/>
            <w:left w:val="none" w:sz="0" w:space="0" w:color="auto"/>
            <w:bottom w:val="none" w:sz="0" w:space="0" w:color="auto"/>
            <w:right w:val="none" w:sz="0" w:space="0" w:color="auto"/>
          </w:divBdr>
        </w:div>
        <w:div w:id="83114796">
          <w:marLeft w:val="360"/>
          <w:marRight w:val="0"/>
          <w:marTop w:val="0"/>
          <w:marBottom w:val="34"/>
          <w:divBdr>
            <w:top w:val="none" w:sz="0" w:space="0" w:color="auto"/>
            <w:left w:val="none" w:sz="0" w:space="0" w:color="auto"/>
            <w:bottom w:val="none" w:sz="0" w:space="0" w:color="auto"/>
            <w:right w:val="none" w:sz="0" w:space="0" w:color="auto"/>
          </w:divBdr>
        </w:div>
      </w:divsChild>
    </w:div>
    <w:div w:id="463933262">
      <w:bodyDiv w:val="1"/>
      <w:marLeft w:val="0"/>
      <w:marRight w:val="0"/>
      <w:marTop w:val="0"/>
      <w:marBottom w:val="0"/>
      <w:divBdr>
        <w:top w:val="none" w:sz="0" w:space="0" w:color="auto"/>
        <w:left w:val="none" w:sz="0" w:space="0" w:color="auto"/>
        <w:bottom w:val="none" w:sz="0" w:space="0" w:color="auto"/>
        <w:right w:val="none" w:sz="0" w:space="0" w:color="auto"/>
      </w:divBdr>
      <w:divsChild>
        <w:div w:id="1302492022">
          <w:marLeft w:val="0"/>
          <w:marRight w:val="0"/>
          <w:marTop w:val="0"/>
          <w:marBottom w:val="0"/>
          <w:divBdr>
            <w:top w:val="none" w:sz="0" w:space="0" w:color="auto"/>
            <w:left w:val="none" w:sz="0" w:space="0" w:color="auto"/>
            <w:bottom w:val="none" w:sz="0" w:space="0" w:color="auto"/>
            <w:right w:val="none" w:sz="0" w:space="0" w:color="auto"/>
          </w:divBdr>
          <w:divsChild>
            <w:div w:id="310868038">
              <w:marLeft w:val="0"/>
              <w:marRight w:val="0"/>
              <w:marTop w:val="0"/>
              <w:marBottom w:val="0"/>
              <w:divBdr>
                <w:top w:val="none" w:sz="0" w:space="0" w:color="auto"/>
                <w:left w:val="none" w:sz="0" w:space="0" w:color="auto"/>
                <w:bottom w:val="none" w:sz="0" w:space="0" w:color="auto"/>
                <w:right w:val="none" w:sz="0" w:space="0" w:color="auto"/>
              </w:divBdr>
              <w:divsChild>
                <w:div w:id="158880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121441">
      <w:marLeft w:val="0"/>
      <w:marRight w:val="0"/>
      <w:marTop w:val="0"/>
      <w:marBottom w:val="0"/>
      <w:divBdr>
        <w:top w:val="none" w:sz="0" w:space="0" w:color="auto"/>
        <w:left w:val="none" w:sz="0" w:space="0" w:color="auto"/>
        <w:bottom w:val="none" w:sz="0" w:space="0" w:color="auto"/>
        <w:right w:val="none" w:sz="0" w:space="0" w:color="auto"/>
      </w:divBdr>
      <w:divsChild>
        <w:div w:id="500121703">
          <w:marLeft w:val="0"/>
          <w:marRight w:val="0"/>
          <w:marTop w:val="0"/>
          <w:marBottom w:val="0"/>
          <w:divBdr>
            <w:top w:val="none" w:sz="0" w:space="0" w:color="auto"/>
            <w:left w:val="none" w:sz="0" w:space="0" w:color="auto"/>
            <w:bottom w:val="none" w:sz="0" w:space="0" w:color="auto"/>
            <w:right w:val="none" w:sz="0" w:space="0" w:color="auto"/>
          </w:divBdr>
          <w:divsChild>
            <w:div w:id="500121451">
              <w:marLeft w:val="0"/>
              <w:marRight w:val="0"/>
              <w:marTop w:val="0"/>
              <w:marBottom w:val="0"/>
              <w:divBdr>
                <w:top w:val="none" w:sz="0" w:space="0" w:color="auto"/>
                <w:left w:val="none" w:sz="0" w:space="0" w:color="auto"/>
                <w:bottom w:val="none" w:sz="0" w:space="0" w:color="auto"/>
                <w:right w:val="none" w:sz="0" w:space="0" w:color="auto"/>
              </w:divBdr>
            </w:div>
            <w:div w:id="500121522">
              <w:marLeft w:val="0"/>
              <w:marRight w:val="0"/>
              <w:marTop w:val="0"/>
              <w:marBottom w:val="0"/>
              <w:divBdr>
                <w:top w:val="none" w:sz="0" w:space="0" w:color="auto"/>
                <w:left w:val="none" w:sz="0" w:space="0" w:color="auto"/>
                <w:bottom w:val="none" w:sz="0" w:space="0" w:color="auto"/>
                <w:right w:val="none" w:sz="0" w:space="0" w:color="auto"/>
              </w:divBdr>
            </w:div>
            <w:div w:id="500121574">
              <w:marLeft w:val="0"/>
              <w:marRight w:val="0"/>
              <w:marTop w:val="0"/>
              <w:marBottom w:val="0"/>
              <w:divBdr>
                <w:top w:val="none" w:sz="0" w:space="0" w:color="auto"/>
                <w:left w:val="none" w:sz="0" w:space="0" w:color="auto"/>
                <w:bottom w:val="none" w:sz="0" w:space="0" w:color="auto"/>
                <w:right w:val="none" w:sz="0" w:space="0" w:color="auto"/>
              </w:divBdr>
            </w:div>
            <w:div w:id="50012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43">
      <w:marLeft w:val="0"/>
      <w:marRight w:val="0"/>
      <w:marTop w:val="0"/>
      <w:marBottom w:val="0"/>
      <w:divBdr>
        <w:top w:val="none" w:sz="0" w:space="0" w:color="auto"/>
        <w:left w:val="none" w:sz="0" w:space="0" w:color="auto"/>
        <w:bottom w:val="none" w:sz="0" w:space="0" w:color="auto"/>
        <w:right w:val="none" w:sz="0" w:space="0" w:color="auto"/>
      </w:divBdr>
      <w:divsChild>
        <w:div w:id="500121610">
          <w:marLeft w:val="0"/>
          <w:marRight w:val="0"/>
          <w:marTop w:val="0"/>
          <w:marBottom w:val="0"/>
          <w:divBdr>
            <w:top w:val="none" w:sz="0" w:space="0" w:color="auto"/>
            <w:left w:val="none" w:sz="0" w:space="0" w:color="auto"/>
            <w:bottom w:val="none" w:sz="0" w:space="0" w:color="auto"/>
            <w:right w:val="none" w:sz="0" w:space="0" w:color="auto"/>
          </w:divBdr>
          <w:divsChild>
            <w:div w:id="500121464">
              <w:marLeft w:val="0"/>
              <w:marRight w:val="0"/>
              <w:marTop w:val="0"/>
              <w:marBottom w:val="0"/>
              <w:divBdr>
                <w:top w:val="none" w:sz="0" w:space="0" w:color="auto"/>
                <w:left w:val="none" w:sz="0" w:space="0" w:color="auto"/>
                <w:bottom w:val="none" w:sz="0" w:space="0" w:color="auto"/>
                <w:right w:val="none" w:sz="0" w:space="0" w:color="auto"/>
              </w:divBdr>
            </w:div>
            <w:div w:id="500121489">
              <w:marLeft w:val="0"/>
              <w:marRight w:val="0"/>
              <w:marTop w:val="0"/>
              <w:marBottom w:val="0"/>
              <w:divBdr>
                <w:top w:val="none" w:sz="0" w:space="0" w:color="auto"/>
                <w:left w:val="none" w:sz="0" w:space="0" w:color="auto"/>
                <w:bottom w:val="none" w:sz="0" w:space="0" w:color="auto"/>
                <w:right w:val="none" w:sz="0" w:space="0" w:color="auto"/>
              </w:divBdr>
            </w:div>
            <w:div w:id="500121550">
              <w:marLeft w:val="0"/>
              <w:marRight w:val="0"/>
              <w:marTop w:val="0"/>
              <w:marBottom w:val="0"/>
              <w:divBdr>
                <w:top w:val="none" w:sz="0" w:space="0" w:color="auto"/>
                <w:left w:val="none" w:sz="0" w:space="0" w:color="auto"/>
                <w:bottom w:val="none" w:sz="0" w:space="0" w:color="auto"/>
                <w:right w:val="none" w:sz="0" w:space="0" w:color="auto"/>
              </w:divBdr>
            </w:div>
            <w:div w:id="500121657">
              <w:marLeft w:val="0"/>
              <w:marRight w:val="0"/>
              <w:marTop w:val="0"/>
              <w:marBottom w:val="0"/>
              <w:divBdr>
                <w:top w:val="none" w:sz="0" w:space="0" w:color="auto"/>
                <w:left w:val="none" w:sz="0" w:space="0" w:color="auto"/>
                <w:bottom w:val="none" w:sz="0" w:space="0" w:color="auto"/>
                <w:right w:val="none" w:sz="0" w:space="0" w:color="auto"/>
              </w:divBdr>
            </w:div>
            <w:div w:id="500121664">
              <w:marLeft w:val="0"/>
              <w:marRight w:val="0"/>
              <w:marTop w:val="0"/>
              <w:marBottom w:val="0"/>
              <w:divBdr>
                <w:top w:val="none" w:sz="0" w:space="0" w:color="auto"/>
                <w:left w:val="none" w:sz="0" w:space="0" w:color="auto"/>
                <w:bottom w:val="none" w:sz="0" w:space="0" w:color="auto"/>
                <w:right w:val="none" w:sz="0" w:space="0" w:color="auto"/>
              </w:divBdr>
            </w:div>
            <w:div w:id="50012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52">
      <w:marLeft w:val="0"/>
      <w:marRight w:val="0"/>
      <w:marTop w:val="0"/>
      <w:marBottom w:val="0"/>
      <w:divBdr>
        <w:top w:val="none" w:sz="0" w:space="0" w:color="auto"/>
        <w:left w:val="none" w:sz="0" w:space="0" w:color="auto"/>
        <w:bottom w:val="none" w:sz="0" w:space="0" w:color="auto"/>
        <w:right w:val="none" w:sz="0" w:space="0" w:color="auto"/>
      </w:divBdr>
      <w:divsChild>
        <w:div w:id="500121607">
          <w:marLeft w:val="0"/>
          <w:marRight w:val="0"/>
          <w:marTop w:val="0"/>
          <w:marBottom w:val="0"/>
          <w:divBdr>
            <w:top w:val="none" w:sz="0" w:space="0" w:color="auto"/>
            <w:left w:val="none" w:sz="0" w:space="0" w:color="auto"/>
            <w:bottom w:val="none" w:sz="0" w:space="0" w:color="auto"/>
            <w:right w:val="none" w:sz="0" w:space="0" w:color="auto"/>
          </w:divBdr>
          <w:divsChild>
            <w:div w:id="500121559">
              <w:marLeft w:val="0"/>
              <w:marRight w:val="0"/>
              <w:marTop w:val="0"/>
              <w:marBottom w:val="0"/>
              <w:divBdr>
                <w:top w:val="none" w:sz="0" w:space="0" w:color="auto"/>
                <w:left w:val="none" w:sz="0" w:space="0" w:color="auto"/>
                <w:bottom w:val="none" w:sz="0" w:space="0" w:color="auto"/>
                <w:right w:val="none" w:sz="0" w:space="0" w:color="auto"/>
              </w:divBdr>
            </w:div>
            <w:div w:id="50012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5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sChild>
        <w:div w:id="500121700">
          <w:marLeft w:val="0"/>
          <w:marRight w:val="0"/>
          <w:marTop w:val="0"/>
          <w:marBottom w:val="0"/>
          <w:divBdr>
            <w:top w:val="none" w:sz="0" w:space="0" w:color="auto"/>
            <w:left w:val="none" w:sz="0" w:space="0" w:color="auto"/>
            <w:bottom w:val="none" w:sz="0" w:space="0" w:color="auto"/>
            <w:right w:val="none" w:sz="0" w:space="0" w:color="auto"/>
          </w:divBdr>
          <w:divsChild>
            <w:div w:id="500121455">
              <w:marLeft w:val="0"/>
              <w:marRight w:val="0"/>
              <w:marTop w:val="0"/>
              <w:marBottom w:val="0"/>
              <w:divBdr>
                <w:top w:val="none" w:sz="0" w:space="0" w:color="auto"/>
                <w:left w:val="none" w:sz="0" w:space="0" w:color="auto"/>
                <w:bottom w:val="none" w:sz="0" w:space="0" w:color="auto"/>
                <w:right w:val="none" w:sz="0" w:space="0" w:color="auto"/>
              </w:divBdr>
            </w:div>
            <w:div w:id="50012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4">
      <w:marLeft w:val="0"/>
      <w:marRight w:val="0"/>
      <w:marTop w:val="0"/>
      <w:marBottom w:val="0"/>
      <w:divBdr>
        <w:top w:val="none" w:sz="0" w:space="0" w:color="auto"/>
        <w:left w:val="none" w:sz="0" w:space="0" w:color="auto"/>
        <w:bottom w:val="none" w:sz="0" w:space="0" w:color="auto"/>
        <w:right w:val="none" w:sz="0" w:space="0" w:color="auto"/>
      </w:divBdr>
      <w:divsChild>
        <w:div w:id="500121594">
          <w:marLeft w:val="0"/>
          <w:marRight w:val="0"/>
          <w:marTop w:val="0"/>
          <w:marBottom w:val="0"/>
          <w:divBdr>
            <w:top w:val="none" w:sz="0" w:space="0" w:color="auto"/>
            <w:left w:val="none" w:sz="0" w:space="0" w:color="auto"/>
            <w:bottom w:val="none" w:sz="0" w:space="0" w:color="auto"/>
            <w:right w:val="none" w:sz="0" w:space="0" w:color="auto"/>
          </w:divBdr>
          <w:divsChild>
            <w:div w:id="500121470">
              <w:marLeft w:val="0"/>
              <w:marRight w:val="0"/>
              <w:marTop w:val="0"/>
              <w:marBottom w:val="0"/>
              <w:divBdr>
                <w:top w:val="none" w:sz="0" w:space="0" w:color="auto"/>
                <w:left w:val="none" w:sz="0" w:space="0" w:color="auto"/>
                <w:bottom w:val="none" w:sz="0" w:space="0" w:color="auto"/>
                <w:right w:val="none" w:sz="0" w:space="0" w:color="auto"/>
              </w:divBdr>
            </w:div>
            <w:div w:id="500121544">
              <w:marLeft w:val="0"/>
              <w:marRight w:val="0"/>
              <w:marTop w:val="0"/>
              <w:marBottom w:val="0"/>
              <w:divBdr>
                <w:top w:val="none" w:sz="0" w:space="0" w:color="auto"/>
                <w:left w:val="none" w:sz="0" w:space="0" w:color="auto"/>
                <w:bottom w:val="none" w:sz="0" w:space="0" w:color="auto"/>
                <w:right w:val="none" w:sz="0" w:space="0" w:color="auto"/>
              </w:divBdr>
            </w:div>
            <w:div w:id="500121569">
              <w:marLeft w:val="0"/>
              <w:marRight w:val="0"/>
              <w:marTop w:val="0"/>
              <w:marBottom w:val="0"/>
              <w:divBdr>
                <w:top w:val="none" w:sz="0" w:space="0" w:color="auto"/>
                <w:left w:val="none" w:sz="0" w:space="0" w:color="auto"/>
                <w:bottom w:val="none" w:sz="0" w:space="0" w:color="auto"/>
                <w:right w:val="none" w:sz="0" w:space="0" w:color="auto"/>
              </w:divBdr>
            </w:div>
            <w:div w:id="50012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8">
      <w:marLeft w:val="0"/>
      <w:marRight w:val="0"/>
      <w:marTop w:val="0"/>
      <w:marBottom w:val="0"/>
      <w:divBdr>
        <w:top w:val="none" w:sz="0" w:space="0" w:color="auto"/>
        <w:left w:val="none" w:sz="0" w:space="0" w:color="auto"/>
        <w:bottom w:val="none" w:sz="0" w:space="0" w:color="auto"/>
        <w:right w:val="none" w:sz="0" w:space="0" w:color="auto"/>
      </w:divBdr>
      <w:divsChild>
        <w:div w:id="500121692">
          <w:marLeft w:val="0"/>
          <w:marRight w:val="0"/>
          <w:marTop w:val="0"/>
          <w:marBottom w:val="0"/>
          <w:divBdr>
            <w:top w:val="none" w:sz="0" w:space="0" w:color="auto"/>
            <w:left w:val="none" w:sz="0" w:space="0" w:color="auto"/>
            <w:bottom w:val="none" w:sz="0" w:space="0" w:color="auto"/>
            <w:right w:val="none" w:sz="0" w:space="0" w:color="auto"/>
          </w:divBdr>
          <w:divsChild>
            <w:div w:id="50012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79">
      <w:marLeft w:val="0"/>
      <w:marRight w:val="0"/>
      <w:marTop w:val="0"/>
      <w:marBottom w:val="0"/>
      <w:divBdr>
        <w:top w:val="none" w:sz="0" w:space="0" w:color="auto"/>
        <w:left w:val="none" w:sz="0" w:space="0" w:color="auto"/>
        <w:bottom w:val="none" w:sz="0" w:space="0" w:color="auto"/>
        <w:right w:val="none" w:sz="0" w:space="0" w:color="auto"/>
      </w:divBdr>
      <w:divsChild>
        <w:div w:id="500121517">
          <w:marLeft w:val="0"/>
          <w:marRight w:val="0"/>
          <w:marTop w:val="0"/>
          <w:marBottom w:val="0"/>
          <w:divBdr>
            <w:top w:val="none" w:sz="0" w:space="0" w:color="auto"/>
            <w:left w:val="none" w:sz="0" w:space="0" w:color="auto"/>
            <w:bottom w:val="none" w:sz="0" w:space="0" w:color="auto"/>
            <w:right w:val="none" w:sz="0" w:space="0" w:color="auto"/>
          </w:divBdr>
          <w:divsChild>
            <w:div w:id="500121438">
              <w:marLeft w:val="0"/>
              <w:marRight w:val="0"/>
              <w:marTop w:val="0"/>
              <w:marBottom w:val="0"/>
              <w:divBdr>
                <w:top w:val="none" w:sz="0" w:space="0" w:color="auto"/>
                <w:left w:val="none" w:sz="0" w:space="0" w:color="auto"/>
                <w:bottom w:val="none" w:sz="0" w:space="0" w:color="auto"/>
                <w:right w:val="none" w:sz="0" w:space="0" w:color="auto"/>
              </w:divBdr>
            </w:div>
            <w:div w:id="500121571">
              <w:marLeft w:val="0"/>
              <w:marRight w:val="0"/>
              <w:marTop w:val="0"/>
              <w:marBottom w:val="0"/>
              <w:divBdr>
                <w:top w:val="none" w:sz="0" w:space="0" w:color="auto"/>
                <w:left w:val="none" w:sz="0" w:space="0" w:color="auto"/>
                <w:bottom w:val="none" w:sz="0" w:space="0" w:color="auto"/>
                <w:right w:val="none" w:sz="0" w:space="0" w:color="auto"/>
              </w:divBdr>
            </w:div>
            <w:div w:id="500121614">
              <w:marLeft w:val="0"/>
              <w:marRight w:val="0"/>
              <w:marTop w:val="0"/>
              <w:marBottom w:val="0"/>
              <w:divBdr>
                <w:top w:val="none" w:sz="0" w:space="0" w:color="auto"/>
                <w:left w:val="none" w:sz="0" w:space="0" w:color="auto"/>
                <w:bottom w:val="none" w:sz="0" w:space="0" w:color="auto"/>
                <w:right w:val="none" w:sz="0" w:space="0" w:color="auto"/>
              </w:divBdr>
            </w:div>
            <w:div w:id="50012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82">
      <w:marLeft w:val="0"/>
      <w:marRight w:val="0"/>
      <w:marTop w:val="0"/>
      <w:marBottom w:val="0"/>
      <w:divBdr>
        <w:top w:val="none" w:sz="0" w:space="0" w:color="auto"/>
        <w:left w:val="none" w:sz="0" w:space="0" w:color="auto"/>
        <w:bottom w:val="none" w:sz="0" w:space="0" w:color="auto"/>
        <w:right w:val="none" w:sz="0" w:space="0" w:color="auto"/>
      </w:divBdr>
      <w:divsChild>
        <w:div w:id="500121543">
          <w:marLeft w:val="0"/>
          <w:marRight w:val="0"/>
          <w:marTop w:val="0"/>
          <w:marBottom w:val="0"/>
          <w:divBdr>
            <w:top w:val="none" w:sz="0" w:space="0" w:color="auto"/>
            <w:left w:val="none" w:sz="0" w:space="0" w:color="auto"/>
            <w:bottom w:val="none" w:sz="0" w:space="0" w:color="auto"/>
            <w:right w:val="none" w:sz="0" w:space="0" w:color="auto"/>
          </w:divBdr>
          <w:divsChild>
            <w:div w:id="50012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0">
      <w:marLeft w:val="0"/>
      <w:marRight w:val="0"/>
      <w:marTop w:val="0"/>
      <w:marBottom w:val="0"/>
      <w:divBdr>
        <w:top w:val="none" w:sz="0" w:space="0" w:color="auto"/>
        <w:left w:val="none" w:sz="0" w:space="0" w:color="auto"/>
        <w:bottom w:val="none" w:sz="0" w:space="0" w:color="auto"/>
        <w:right w:val="none" w:sz="0" w:space="0" w:color="auto"/>
      </w:divBdr>
      <w:divsChild>
        <w:div w:id="500121462">
          <w:marLeft w:val="0"/>
          <w:marRight w:val="0"/>
          <w:marTop w:val="0"/>
          <w:marBottom w:val="0"/>
          <w:divBdr>
            <w:top w:val="none" w:sz="0" w:space="0" w:color="auto"/>
            <w:left w:val="none" w:sz="0" w:space="0" w:color="auto"/>
            <w:bottom w:val="none" w:sz="0" w:space="0" w:color="auto"/>
            <w:right w:val="none" w:sz="0" w:space="0" w:color="auto"/>
          </w:divBdr>
          <w:divsChild>
            <w:div w:id="500121440">
              <w:marLeft w:val="0"/>
              <w:marRight w:val="0"/>
              <w:marTop w:val="0"/>
              <w:marBottom w:val="0"/>
              <w:divBdr>
                <w:top w:val="none" w:sz="0" w:space="0" w:color="auto"/>
                <w:left w:val="none" w:sz="0" w:space="0" w:color="auto"/>
                <w:bottom w:val="none" w:sz="0" w:space="0" w:color="auto"/>
                <w:right w:val="none" w:sz="0" w:space="0" w:color="auto"/>
              </w:divBdr>
            </w:div>
            <w:div w:id="500121507">
              <w:marLeft w:val="0"/>
              <w:marRight w:val="0"/>
              <w:marTop w:val="0"/>
              <w:marBottom w:val="0"/>
              <w:divBdr>
                <w:top w:val="none" w:sz="0" w:space="0" w:color="auto"/>
                <w:left w:val="none" w:sz="0" w:space="0" w:color="auto"/>
                <w:bottom w:val="none" w:sz="0" w:space="0" w:color="auto"/>
                <w:right w:val="none" w:sz="0" w:space="0" w:color="auto"/>
              </w:divBdr>
            </w:div>
            <w:div w:id="500121565">
              <w:marLeft w:val="0"/>
              <w:marRight w:val="0"/>
              <w:marTop w:val="0"/>
              <w:marBottom w:val="0"/>
              <w:divBdr>
                <w:top w:val="none" w:sz="0" w:space="0" w:color="auto"/>
                <w:left w:val="none" w:sz="0" w:space="0" w:color="auto"/>
                <w:bottom w:val="none" w:sz="0" w:space="0" w:color="auto"/>
                <w:right w:val="none" w:sz="0" w:space="0" w:color="auto"/>
              </w:divBdr>
            </w:div>
            <w:div w:id="50012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3">
      <w:marLeft w:val="0"/>
      <w:marRight w:val="0"/>
      <w:marTop w:val="0"/>
      <w:marBottom w:val="0"/>
      <w:divBdr>
        <w:top w:val="none" w:sz="0" w:space="0" w:color="auto"/>
        <w:left w:val="none" w:sz="0" w:space="0" w:color="auto"/>
        <w:bottom w:val="none" w:sz="0" w:space="0" w:color="auto"/>
        <w:right w:val="none" w:sz="0" w:space="0" w:color="auto"/>
      </w:divBdr>
      <w:divsChild>
        <w:div w:id="500121655">
          <w:marLeft w:val="0"/>
          <w:marRight w:val="0"/>
          <w:marTop w:val="0"/>
          <w:marBottom w:val="0"/>
          <w:divBdr>
            <w:top w:val="none" w:sz="0" w:space="0" w:color="auto"/>
            <w:left w:val="none" w:sz="0" w:space="0" w:color="auto"/>
            <w:bottom w:val="none" w:sz="0" w:space="0" w:color="auto"/>
            <w:right w:val="none" w:sz="0" w:space="0" w:color="auto"/>
          </w:divBdr>
          <w:divsChild>
            <w:div w:id="500121439">
              <w:marLeft w:val="0"/>
              <w:marRight w:val="0"/>
              <w:marTop w:val="0"/>
              <w:marBottom w:val="0"/>
              <w:divBdr>
                <w:top w:val="none" w:sz="0" w:space="0" w:color="auto"/>
                <w:left w:val="none" w:sz="0" w:space="0" w:color="auto"/>
                <w:bottom w:val="none" w:sz="0" w:space="0" w:color="auto"/>
                <w:right w:val="none" w:sz="0" w:space="0" w:color="auto"/>
              </w:divBdr>
            </w:div>
            <w:div w:id="500121448">
              <w:marLeft w:val="0"/>
              <w:marRight w:val="0"/>
              <w:marTop w:val="0"/>
              <w:marBottom w:val="0"/>
              <w:divBdr>
                <w:top w:val="none" w:sz="0" w:space="0" w:color="auto"/>
                <w:left w:val="none" w:sz="0" w:space="0" w:color="auto"/>
                <w:bottom w:val="none" w:sz="0" w:space="0" w:color="auto"/>
                <w:right w:val="none" w:sz="0" w:space="0" w:color="auto"/>
              </w:divBdr>
            </w:div>
            <w:div w:id="500121460">
              <w:marLeft w:val="0"/>
              <w:marRight w:val="0"/>
              <w:marTop w:val="0"/>
              <w:marBottom w:val="0"/>
              <w:divBdr>
                <w:top w:val="none" w:sz="0" w:space="0" w:color="auto"/>
                <w:left w:val="none" w:sz="0" w:space="0" w:color="auto"/>
                <w:bottom w:val="none" w:sz="0" w:space="0" w:color="auto"/>
                <w:right w:val="none" w:sz="0" w:space="0" w:color="auto"/>
              </w:divBdr>
            </w:div>
            <w:div w:id="500121488">
              <w:marLeft w:val="0"/>
              <w:marRight w:val="0"/>
              <w:marTop w:val="0"/>
              <w:marBottom w:val="0"/>
              <w:divBdr>
                <w:top w:val="none" w:sz="0" w:space="0" w:color="auto"/>
                <w:left w:val="none" w:sz="0" w:space="0" w:color="auto"/>
                <w:bottom w:val="none" w:sz="0" w:space="0" w:color="auto"/>
                <w:right w:val="none" w:sz="0" w:space="0" w:color="auto"/>
              </w:divBdr>
            </w:div>
            <w:div w:id="500121540">
              <w:marLeft w:val="0"/>
              <w:marRight w:val="0"/>
              <w:marTop w:val="0"/>
              <w:marBottom w:val="0"/>
              <w:divBdr>
                <w:top w:val="none" w:sz="0" w:space="0" w:color="auto"/>
                <w:left w:val="none" w:sz="0" w:space="0" w:color="auto"/>
                <w:bottom w:val="none" w:sz="0" w:space="0" w:color="auto"/>
                <w:right w:val="none" w:sz="0" w:space="0" w:color="auto"/>
              </w:divBdr>
            </w:div>
            <w:div w:id="500121546">
              <w:marLeft w:val="0"/>
              <w:marRight w:val="0"/>
              <w:marTop w:val="0"/>
              <w:marBottom w:val="0"/>
              <w:divBdr>
                <w:top w:val="none" w:sz="0" w:space="0" w:color="auto"/>
                <w:left w:val="none" w:sz="0" w:space="0" w:color="auto"/>
                <w:bottom w:val="none" w:sz="0" w:space="0" w:color="auto"/>
                <w:right w:val="none" w:sz="0" w:space="0" w:color="auto"/>
              </w:divBdr>
            </w:div>
            <w:div w:id="500121579">
              <w:marLeft w:val="0"/>
              <w:marRight w:val="0"/>
              <w:marTop w:val="0"/>
              <w:marBottom w:val="0"/>
              <w:divBdr>
                <w:top w:val="none" w:sz="0" w:space="0" w:color="auto"/>
                <w:left w:val="none" w:sz="0" w:space="0" w:color="auto"/>
                <w:bottom w:val="none" w:sz="0" w:space="0" w:color="auto"/>
                <w:right w:val="none" w:sz="0" w:space="0" w:color="auto"/>
              </w:divBdr>
            </w:div>
            <w:div w:id="500121617">
              <w:marLeft w:val="0"/>
              <w:marRight w:val="0"/>
              <w:marTop w:val="0"/>
              <w:marBottom w:val="0"/>
              <w:divBdr>
                <w:top w:val="none" w:sz="0" w:space="0" w:color="auto"/>
                <w:left w:val="none" w:sz="0" w:space="0" w:color="auto"/>
                <w:bottom w:val="none" w:sz="0" w:space="0" w:color="auto"/>
                <w:right w:val="none" w:sz="0" w:space="0" w:color="auto"/>
              </w:divBdr>
            </w:div>
            <w:div w:id="500121693">
              <w:marLeft w:val="0"/>
              <w:marRight w:val="0"/>
              <w:marTop w:val="0"/>
              <w:marBottom w:val="0"/>
              <w:divBdr>
                <w:top w:val="none" w:sz="0" w:space="0" w:color="auto"/>
                <w:left w:val="none" w:sz="0" w:space="0" w:color="auto"/>
                <w:bottom w:val="none" w:sz="0" w:space="0" w:color="auto"/>
                <w:right w:val="none" w:sz="0" w:space="0" w:color="auto"/>
              </w:divBdr>
            </w:div>
            <w:div w:id="50012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5">
      <w:marLeft w:val="0"/>
      <w:marRight w:val="0"/>
      <w:marTop w:val="0"/>
      <w:marBottom w:val="0"/>
      <w:divBdr>
        <w:top w:val="none" w:sz="0" w:space="0" w:color="auto"/>
        <w:left w:val="none" w:sz="0" w:space="0" w:color="auto"/>
        <w:bottom w:val="none" w:sz="0" w:space="0" w:color="auto"/>
        <w:right w:val="none" w:sz="0" w:space="0" w:color="auto"/>
      </w:divBdr>
      <w:divsChild>
        <w:div w:id="500121623">
          <w:marLeft w:val="0"/>
          <w:marRight w:val="0"/>
          <w:marTop w:val="0"/>
          <w:marBottom w:val="0"/>
          <w:divBdr>
            <w:top w:val="none" w:sz="0" w:space="0" w:color="auto"/>
            <w:left w:val="none" w:sz="0" w:space="0" w:color="auto"/>
            <w:bottom w:val="none" w:sz="0" w:space="0" w:color="auto"/>
            <w:right w:val="none" w:sz="0" w:space="0" w:color="auto"/>
          </w:divBdr>
          <w:divsChild>
            <w:div w:id="50012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499">
      <w:marLeft w:val="0"/>
      <w:marRight w:val="0"/>
      <w:marTop w:val="0"/>
      <w:marBottom w:val="0"/>
      <w:divBdr>
        <w:top w:val="none" w:sz="0" w:space="0" w:color="auto"/>
        <w:left w:val="none" w:sz="0" w:space="0" w:color="auto"/>
        <w:bottom w:val="none" w:sz="0" w:space="0" w:color="auto"/>
        <w:right w:val="none" w:sz="0" w:space="0" w:color="auto"/>
      </w:divBdr>
      <w:divsChild>
        <w:div w:id="500121433">
          <w:marLeft w:val="0"/>
          <w:marRight w:val="0"/>
          <w:marTop w:val="0"/>
          <w:marBottom w:val="0"/>
          <w:divBdr>
            <w:top w:val="none" w:sz="0" w:space="0" w:color="auto"/>
            <w:left w:val="none" w:sz="0" w:space="0" w:color="auto"/>
            <w:bottom w:val="none" w:sz="0" w:space="0" w:color="auto"/>
            <w:right w:val="none" w:sz="0" w:space="0" w:color="auto"/>
          </w:divBdr>
        </w:div>
        <w:div w:id="500121434">
          <w:marLeft w:val="0"/>
          <w:marRight w:val="0"/>
          <w:marTop w:val="0"/>
          <w:marBottom w:val="0"/>
          <w:divBdr>
            <w:top w:val="none" w:sz="0" w:space="0" w:color="auto"/>
            <w:left w:val="none" w:sz="0" w:space="0" w:color="auto"/>
            <w:bottom w:val="none" w:sz="0" w:space="0" w:color="auto"/>
            <w:right w:val="none" w:sz="0" w:space="0" w:color="auto"/>
          </w:divBdr>
        </w:div>
        <w:div w:id="500121437">
          <w:marLeft w:val="0"/>
          <w:marRight w:val="0"/>
          <w:marTop w:val="0"/>
          <w:marBottom w:val="0"/>
          <w:divBdr>
            <w:top w:val="none" w:sz="0" w:space="0" w:color="auto"/>
            <w:left w:val="none" w:sz="0" w:space="0" w:color="auto"/>
            <w:bottom w:val="none" w:sz="0" w:space="0" w:color="auto"/>
            <w:right w:val="none" w:sz="0" w:space="0" w:color="auto"/>
          </w:divBdr>
        </w:div>
        <w:div w:id="500121458">
          <w:marLeft w:val="0"/>
          <w:marRight w:val="0"/>
          <w:marTop w:val="0"/>
          <w:marBottom w:val="0"/>
          <w:divBdr>
            <w:top w:val="none" w:sz="0" w:space="0" w:color="auto"/>
            <w:left w:val="none" w:sz="0" w:space="0" w:color="auto"/>
            <w:bottom w:val="none" w:sz="0" w:space="0" w:color="auto"/>
            <w:right w:val="none" w:sz="0" w:space="0" w:color="auto"/>
          </w:divBdr>
        </w:div>
        <w:div w:id="500121468">
          <w:marLeft w:val="0"/>
          <w:marRight w:val="0"/>
          <w:marTop w:val="0"/>
          <w:marBottom w:val="0"/>
          <w:divBdr>
            <w:top w:val="none" w:sz="0" w:space="0" w:color="auto"/>
            <w:left w:val="none" w:sz="0" w:space="0" w:color="auto"/>
            <w:bottom w:val="none" w:sz="0" w:space="0" w:color="auto"/>
            <w:right w:val="none" w:sz="0" w:space="0" w:color="auto"/>
          </w:divBdr>
        </w:div>
        <w:div w:id="500121481">
          <w:marLeft w:val="0"/>
          <w:marRight w:val="0"/>
          <w:marTop w:val="0"/>
          <w:marBottom w:val="0"/>
          <w:divBdr>
            <w:top w:val="none" w:sz="0" w:space="0" w:color="auto"/>
            <w:left w:val="none" w:sz="0" w:space="0" w:color="auto"/>
            <w:bottom w:val="none" w:sz="0" w:space="0" w:color="auto"/>
            <w:right w:val="none" w:sz="0" w:space="0" w:color="auto"/>
          </w:divBdr>
        </w:div>
        <w:div w:id="500121486">
          <w:marLeft w:val="0"/>
          <w:marRight w:val="0"/>
          <w:marTop w:val="0"/>
          <w:marBottom w:val="0"/>
          <w:divBdr>
            <w:top w:val="none" w:sz="0" w:space="0" w:color="auto"/>
            <w:left w:val="none" w:sz="0" w:space="0" w:color="auto"/>
            <w:bottom w:val="none" w:sz="0" w:space="0" w:color="auto"/>
            <w:right w:val="none" w:sz="0" w:space="0" w:color="auto"/>
          </w:divBdr>
        </w:div>
        <w:div w:id="500121518">
          <w:marLeft w:val="0"/>
          <w:marRight w:val="0"/>
          <w:marTop w:val="0"/>
          <w:marBottom w:val="0"/>
          <w:divBdr>
            <w:top w:val="none" w:sz="0" w:space="0" w:color="auto"/>
            <w:left w:val="none" w:sz="0" w:space="0" w:color="auto"/>
            <w:bottom w:val="none" w:sz="0" w:space="0" w:color="auto"/>
            <w:right w:val="none" w:sz="0" w:space="0" w:color="auto"/>
          </w:divBdr>
        </w:div>
        <w:div w:id="500121519">
          <w:marLeft w:val="0"/>
          <w:marRight w:val="0"/>
          <w:marTop w:val="0"/>
          <w:marBottom w:val="0"/>
          <w:divBdr>
            <w:top w:val="none" w:sz="0" w:space="0" w:color="auto"/>
            <w:left w:val="none" w:sz="0" w:space="0" w:color="auto"/>
            <w:bottom w:val="none" w:sz="0" w:space="0" w:color="auto"/>
            <w:right w:val="none" w:sz="0" w:space="0" w:color="auto"/>
          </w:divBdr>
        </w:div>
        <w:div w:id="500121536">
          <w:marLeft w:val="0"/>
          <w:marRight w:val="0"/>
          <w:marTop w:val="0"/>
          <w:marBottom w:val="0"/>
          <w:divBdr>
            <w:top w:val="none" w:sz="0" w:space="0" w:color="auto"/>
            <w:left w:val="none" w:sz="0" w:space="0" w:color="auto"/>
            <w:bottom w:val="none" w:sz="0" w:space="0" w:color="auto"/>
            <w:right w:val="none" w:sz="0" w:space="0" w:color="auto"/>
          </w:divBdr>
        </w:div>
        <w:div w:id="500121586">
          <w:marLeft w:val="0"/>
          <w:marRight w:val="0"/>
          <w:marTop w:val="0"/>
          <w:marBottom w:val="0"/>
          <w:divBdr>
            <w:top w:val="none" w:sz="0" w:space="0" w:color="auto"/>
            <w:left w:val="none" w:sz="0" w:space="0" w:color="auto"/>
            <w:bottom w:val="none" w:sz="0" w:space="0" w:color="auto"/>
            <w:right w:val="none" w:sz="0" w:space="0" w:color="auto"/>
          </w:divBdr>
        </w:div>
        <w:div w:id="500121597">
          <w:marLeft w:val="0"/>
          <w:marRight w:val="0"/>
          <w:marTop w:val="0"/>
          <w:marBottom w:val="0"/>
          <w:divBdr>
            <w:top w:val="none" w:sz="0" w:space="0" w:color="auto"/>
            <w:left w:val="none" w:sz="0" w:space="0" w:color="auto"/>
            <w:bottom w:val="none" w:sz="0" w:space="0" w:color="auto"/>
            <w:right w:val="none" w:sz="0" w:space="0" w:color="auto"/>
          </w:divBdr>
        </w:div>
        <w:div w:id="500121601">
          <w:marLeft w:val="0"/>
          <w:marRight w:val="0"/>
          <w:marTop w:val="0"/>
          <w:marBottom w:val="0"/>
          <w:divBdr>
            <w:top w:val="none" w:sz="0" w:space="0" w:color="auto"/>
            <w:left w:val="none" w:sz="0" w:space="0" w:color="auto"/>
            <w:bottom w:val="none" w:sz="0" w:space="0" w:color="auto"/>
            <w:right w:val="none" w:sz="0" w:space="0" w:color="auto"/>
          </w:divBdr>
        </w:div>
        <w:div w:id="500121603">
          <w:marLeft w:val="0"/>
          <w:marRight w:val="0"/>
          <w:marTop w:val="0"/>
          <w:marBottom w:val="0"/>
          <w:divBdr>
            <w:top w:val="none" w:sz="0" w:space="0" w:color="auto"/>
            <w:left w:val="none" w:sz="0" w:space="0" w:color="auto"/>
            <w:bottom w:val="none" w:sz="0" w:space="0" w:color="auto"/>
            <w:right w:val="none" w:sz="0" w:space="0" w:color="auto"/>
          </w:divBdr>
        </w:div>
        <w:div w:id="500121612">
          <w:marLeft w:val="0"/>
          <w:marRight w:val="0"/>
          <w:marTop w:val="0"/>
          <w:marBottom w:val="0"/>
          <w:divBdr>
            <w:top w:val="none" w:sz="0" w:space="0" w:color="auto"/>
            <w:left w:val="none" w:sz="0" w:space="0" w:color="auto"/>
            <w:bottom w:val="none" w:sz="0" w:space="0" w:color="auto"/>
            <w:right w:val="none" w:sz="0" w:space="0" w:color="auto"/>
          </w:divBdr>
        </w:div>
        <w:div w:id="500121624">
          <w:marLeft w:val="0"/>
          <w:marRight w:val="0"/>
          <w:marTop w:val="0"/>
          <w:marBottom w:val="0"/>
          <w:divBdr>
            <w:top w:val="none" w:sz="0" w:space="0" w:color="auto"/>
            <w:left w:val="none" w:sz="0" w:space="0" w:color="auto"/>
            <w:bottom w:val="none" w:sz="0" w:space="0" w:color="auto"/>
            <w:right w:val="none" w:sz="0" w:space="0" w:color="auto"/>
          </w:divBdr>
        </w:div>
        <w:div w:id="500121632">
          <w:marLeft w:val="0"/>
          <w:marRight w:val="0"/>
          <w:marTop w:val="0"/>
          <w:marBottom w:val="0"/>
          <w:divBdr>
            <w:top w:val="none" w:sz="0" w:space="0" w:color="auto"/>
            <w:left w:val="none" w:sz="0" w:space="0" w:color="auto"/>
            <w:bottom w:val="none" w:sz="0" w:space="0" w:color="auto"/>
            <w:right w:val="none" w:sz="0" w:space="0" w:color="auto"/>
          </w:divBdr>
        </w:div>
        <w:div w:id="500121639">
          <w:marLeft w:val="0"/>
          <w:marRight w:val="0"/>
          <w:marTop w:val="0"/>
          <w:marBottom w:val="0"/>
          <w:divBdr>
            <w:top w:val="none" w:sz="0" w:space="0" w:color="auto"/>
            <w:left w:val="none" w:sz="0" w:space="0" w:color="auto"/>
            <w:bottom w:val="none" w:sz="0" w:space="0" w:color="auto"/>
            <w:right w:val="none" w:sz="0" w:space="0" w:color="auto"/>
          </w:divBdr>
        </w:div>
        <w:div w:id="500121663">
          <w:marLeft w:val="0"/>
          <w:marRight w:val="0"/>
          <w:marTop w:val="0"/>
          <w:marBottom w:val="0"/>
          <w:divBdr>
            <w:top w:val="none" w:sz="0" w:space="0" w:color="auto"/>
            <w:left w:val="none" w:sz="0" w:space="0" w:color="auto"/>
            <w:bottom w:val="none" w:sz="0" w:space="0" w:color="auto"/>
            <w:right w:val="none" w:sz="0" w:space="0" w:color="auto"/>
          </w:divBdr>
        </w:div>
        <w:div w:id="500121672">
          <w:marLeft w:val="0"/>
          <w:marRight w:val="0"/>
          <w:marTop w:val="0"/>
          <w:marBottom w:val="0"/>
          <w:divBdr>
            <w:top w:val="none" w:sz="0" w:space="0" w:color="auto"/>
            <w:left w:val="none" w:sz="0" w:space="0" w:color="auto"/>
            <w:bottom w:val="none" w:sz="0" w:space="0" w:color="auto"/>
            <w:right w:val="none" w:sz="0" w:space="0" w:color="auto"/>
          </w:divBdr>
        </w:div>
        <w:div w:id="500121674">
          <w:marLeft w:val="0"/>
          <w:marRight w:val="0"/>
          <w:marTop w:val="0"/>
          <w:marBottom w:val="0"/>
          <w:divBdr>
            <w:top w:val="none" w:sz="0" w:space="0" w:color="auto"/>
            <w:left w:val="none" w:sz="0" w:space="0" w:color="auto"/>
            <w:bottom w:val="none" w:sz="0" w:space="0" w:color="auto"/>
            <w:right w:val="none" w:sz="0" w:space="0" w:color="auto"/>
          </w:divBdr>
        </w:div>
        <w:div w:id="500121683">
          <w:marLeft w:val="0"/>
          <w:marRight w:val="0"/>
          <w:marTop w:val="0"/>
          <w:marBottom w:val="0"/>
          <w:divBdr>
            <w:top w:val="none" w:sz="0" w:space="0" w:color="auto"/>
            <w:left w:val="none" w:sz="0" w:space="0" w:color="auto"/>
            <w:bottom w:val="none" w:sz="0" w:space="0" w:color="auto"/>
            <w:right w:val="none" w:sz="0" w:space="0" w:color="auto"/>
          </w:divBdr>
        </w:div>
        <w:div w:id="500121689">
          <w:marLeft w:val="0"/>
          <w:marRight w:val="0"/>
          <w:marTop w:val="0"/>
          <w:marBottom w:val="0"/>
          <w:divBdr>
            <w:top w:val="none" w:sz="0" w:space="0" w:color="auto"/>
            <w:left w:val="none" w:sz="0" w:space="0" w:color="auto"/>
            <w:bottom w:val="none" w:sz="0" w:space="0" w:color="auto"/>
            <w:right w:val="none" w:sz="0" w:space="0" w:color="auto"/>
          </w:divBdr>
        </w:div>
        <w:div w:id="500121711">
          <w:marLeft w:val="0"/>
          <w:marRight w:val="0"/>
          <w:marTop w:val="0"/>
          <w:marBottom w:val="0"/>
          <w:divBdr>
            <w:top w:val="none" w:sz="0" w:space="0" w:color="auto"/>
            <w:left w:val="none" w:sz="0" w:space="0" w:color="auto"/>
            <w:bottom w:val="none" w:sz="0" w:space="0" w:color="auto"/>
            <w:right w:val="none" w:sz="0" w:space="0" w:color="auto"/>
          </w:divBdr>
        </w:div>
        <w:div w:id="500121712">
          <w:marLeft w:val="0"/>
          <w:marRight w:val="0"/>
          <w:marTop w:val="0"/>
          <w:marBottom w:val="0"/>
          <w:divBdr>
            <w:top w:val="none" w:sz="0" w:space="0" w:color="auto"/>
            <w:left w:val="none" w:sz="0" w:space="0" w:color="auto"/>
            <w:bottom w:val="none" w:sz="0" w:space="0" w:color="auto"/>
            <w:right w:val="none" w:sz="0" w:space="0" w:color="auto"/>
          </w:divBdr>
        </w:div>
        <w:div w:id="500121717">
          <w:marLeft w:val="0"/>
          <w:marRight w:val="0"/>
          <w:marTop w:val="0"/>
          <w:marBottom w:val="0"/>
          <w:divBdr>
            <w:top w:val="none" w:sz="0" w:space="0" w:color="auto"/>
            <w:left w:val="none" w:sz="0" w:space="0" w:color="auto"/>
            <w:bottom w:val="none" w:sz="0" w:space="0" w:color="auto"/>
            <w:right w:val="none" w:sz="0" w:space="0" w:color="auto"/>
          </w:divBdr>
        </w:div>
        <w:div w:id="500121720">
          <w:marLeft w:val="0"/>
          <w:marRight w:val="0"/>
          <w:marTop w:val="0"/>
          <w:marBottom w:val="0"/>
          <w:divBdr>
            <w:top w:val="none" w:sz="0" w:space="0" w:color="auto"/>
            <w:left w:val="none" w:sz="0" w:space="0" w:color="auto"/>
            <w:bottom w:val="none" w:sz="0" w:space="0" w:color="auto"/>
            <w:right w:val="none" w:sz="0" w:space="0" w:color="auto"/>
          </w:divBdr>
        </w:div>
        <w:div w:id="500121734">
          <w:marLeft w:val="0"/>
          <w:marRight w:val="0"/>
          <w:marTop w:val="0"/>
          <w:marBottom w:val="0"/>
          <w:divBdr>
            <w:top w:val="none" w:sz="0" w:space="0" w:color="auto"/>
            <w:left w:val="none" w:sz="0" w:space="0" w:color="auto"/>
            <w:bottom w:val="none" w:sz="0" w:space="0" w:color="auto"/>
            <w:right w:val="none" w:sz="0" w:space="0" w:color="auto"/>
          </w:divBdr>
        </w:div>
        <w:div w:id="500121736">
          <w:marLeft w:val="0"/>
          <w:marRight w:val="0"/>
          <w:marTop w:val="0"/>
          <w:marBottom w:val="0"/>
          <w:divBdr>
            <w:top w:val="none" w:sz="0" w:space="0" w:color="auto"/>
            <w:left w:val="none" w:sz="0" w:space="0" w:color="auto"/>
            <w:bottom w:val="none" w:sz="0" w:space="0" w:color="auto"/>
            <w:right w:val="none" w:sz="0" w:space="0" w:color="auto"/>
          </w:divBdr>
        </w:div>
        <w:div w:id="500121741">
          <w:marLeft w:val="0"/>
          <w:marRight w:val="0"/>
          <w:marTop w:val="0"/>
          <w:marBottom w:val="0"/>
          <w:divBdr>
            <w:top w:val="none" w:sz="0" w:space="0" w:color="auto"/>
            <w:left w:val="none" w:sz="0" w:space="0" w:color="auto"/>
            <w:bottom w:val="none" w:sz="0" w:space="0" w:color="auto"/>
            <w:right w:val="none" w:sz="0" w:space="0" w:color="auto"/>
          </w:divBdr>
        </w:div>
      </w:divsChild>
    </w:div>
    <w:div w:id="500121516">
      <w:marLeft w:val="0"/>
      <w:marRight w:val="0"/>
      <w:marTop w:val="0"/>
      <w:marBottom w:val="0"/>
      <w:divBdr>
        <w:top w:val="none" w:sz="0" w:space="0" w:color="auto"/>
        <w:left w:val="none" w:sz="0" w:space="0" w:color="auto"/>
        <w:bottom w:val="none" w:sz="0" w:space="0" w:color="auto"/>
        <w:right w:val="none" w:sz="0" w:space="0" w:color="auto"/>
      </w:divBdr>
      <w:divsChild>
        <w:div w:id="500121590">
          <w:marLeft w:val="0"/>
          <w:marRight w:val="0"/>
          <w:marTop w:val="0"/>
          <w:marBottom w:val="0"/>
          <w:divBdr>
            <w:top w:val="none" w:sz="0" w:space="0" w:color="auto"/>
            <w:left w:val="none" w:sz="0" w:space="0" w:color="auto"/>
            <w:bottom w:val="none" w:sz="0" w:space="0" w:color="auto"/>
            <w:right w:val="none" w:sz="0" w:space="0" w:color="auto"/>
          </w:divBdr>
          <w:divsChild>
            <w:div w:id="500121547">
              <w:marLeft w:val="0"/>
              <w:marRight w:val="0"/>
              <w:marTop w:val="0"/>
              <w:marBottom w:val="0"/>
              <w:divBdr>
                <w:top w:val="none" w:sz="0" w:space="0" w:color="auto"/>
                <w:left w:val="none" w:sz="0" w:space="0" w:color="auto"/>
                <w:bottom w:val="none" w:sz="0" w:space="0" w:color="auto"/>
                <w:right w:val="none" w:sz="0" w:space="0" w:color="auto"/>
              </w:divBdr>
            </w:div>
            <w:div w:id="500121562">
              <w:marLeft w:val="0"/>
              <w:marRight w:val="0"/>
              <w:marTop w:val="0"/>
              <w:marBottom w:val="0"/>
              <w:divBdr>
                <w:top w:val="none" w:sz="0" w:space="0" w:color="auto"/>
                <w:left w:val="none" w:sz="0" w:space="0" w:color="auto"/>
                <w:bottom w:val="none" w:sz="0" w:space="0" w:color="auto"/>
                <w:right w:val="none" w:sz="0" w:space="0" w:color="auto"/>
              </w:divBdr>
            </w:div>
            <w:div w:id="500121656">
              <w:marLeft w:val="0"/>
              <w:marRight w:val="0"/>
              <w:marTop w:val="0"/>
              <w:marBottom w:val="0"/>
              <w:divBdr>
                <w:top w:val="none" w:sz="0" w:space="0" w:color="auto"/>
                <w:left w:val="none" w:sz="0" w:space="0" w:color="auto"/>
                <w:bottom w:val="none" w:sz="0" w:space="0" w:color="auto"/>
                <w:right w:val="none" w:sz="0" w:space="0" w:color="auto"/>
              </w:divBdr>
            </w:div>
            <w:div w:id="500121694">
              <w:marLeft w:val="0"/>
              <w:marRight w:val="0"/>
              <w:marTop w:val="0"/>
              <w:marBottom w:val="0"/>
              <w:divBdr>
                <w:top w:val="none" w:sz="0" w:space="0" w:color="auto"/>
                <w:left w:val="none" w:sz="0" w:space="0" w:color="auto"/>
                <w:bottom w:val="none" w:sz="0" w:space="0" w:color="auto"/>
                <w:right w:val="none" w:sz="0" w:space="0" w:color="auto"/>
              </w:divBdr>
            </w:div>
            <w:div w:id="500121698">
              <w:marLeft w:val="0"/>
              <w:marRight w:val="0"/>
              <w:marTop w:val="0"/>
              <w:marBottom w:val="0"/>
              <w:divBdr>
                <w:top w:val="none" w:sz="0" w:space="0" w:color="auto"/>
                <w:left w:val="none" w:sz="0" w:space="0" w:color="auto"/>
                <w:bottom w:val="none" w:sz="0" w:space="0" w:color="auto"/>
                <w:right w:val="none" w:sz="0" w:space="0" w:color="auto"/>
              </w:divBdr>
            </w:div>
            <w:div w:id="50012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23">
      <w:marLeft w:val="0"/>
      <w:marRight w:val="0"/>
      <w:marTop w:val="0"/>
      <w:marBottom w:val="0"/>
      <w:divBdr>
        <w:top w:val="none" w:sz="0" w:space="0" w:color="auto"/>
        <w:left w:val="none" w:sz="0" w:space="0" w:color="auto"/>
        <w:bottom w:val="none" w:sz="0" w:space="0" w:color="auto"/>
        <w:right w:val="none" w:sz="0" w:space="0" w:color="auto"/>
      </w:divBdr>
      <w:divsChild>
        <w:div w:id="500121476">
          <w:marLeft w:val="0"/>
          <w:marRight w:val="0"/>
          <w:marTop w:val="0"/>
          <w:marBottom w:val="0"/>
          <w:divBdr>
            <w:top w:val="none" w:sz="0" w:space="0" w:color="auto"/>
            <w:left w:val="none" w:sz="0" w:space="0" w:color="auto"/>
            <w:bottom w:val="none" w:sz="0" w:space="0" w:color="auto"/>
            <w:right w:val="none" w:sz="0" w:space="0" w:color="auto"/>
          </w:divBdr>
          <w:divsChild>
            <w:div w:id="50012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26">
      <w:marLeft w:val="0"/>
      <w:marRight w:val="0"/>
      <w:marTop w:val="0"/>
      <w:marBottom w:val="0"/>
      <w:divBdr>
        <w:top w:val="none" w:sz="0" w:space="0" w:color="auto"/>
        <w:left w:val="none" w:sz="0" w:space="0" w:color="auto"/>
        <w:bottom w:val="none" w:sz="0" w:space="0" w:color="auto"/>
        <w:right w:val="none" w:sz="0" w:space="0" w:color="auto"/>
      </w:divBdr>
      <w:divsChild>
        <w:div w:id="500121716">
          <w:marLeft w:val="0"/>
          <w:marRight w:val="0"/>
          <w:marTop w:val="0"/>
          <w:marBottom w:val="0"/>
          <w:divBdr>
            <w:top w:val="none" w:sz="0" w:space="0" w:color="auto"/>
            <w:left w:val="none" w:sz="0" w:space="0" w:color="auto"/>
            <w:bottom w:val="none" w:sz="0" w:space="0" w:color="auto"/>
            <w:right w:val="none" w:sz="0" w:space="0" w:color="auto"/>
          </w:divBdr>
          <w:divsChild>
            <w:div w:id="500121446">
              <w:marLeft w:val="0"/>
              <w:marRight w:val="0"/>
              <w:marTop w:val="0"/>
              <w:marBottom w:val="0"/>
              <w:divBdr>
                <w:top w:val="none" w:sz="0" w:space="0" w:color="auto"/>
                <w:left w:val="none" w:sz="0" w:space="0" w:color="auto"/>
                <w:bottom w:val="none" w:sz="0" w:space="0" w:color="auto"/>
                <w:right w:val="none" w:sz="0" w:space="0" w:color="auto"/>
              </w:divBdr>
            </w:div>
            <w:div w:id="500121459">
              <w:marLeft w:val="0"/>
              <w:marRight w:val="0"/>
              <w:marTop w:val="0"/>
              <w:marBottom w:val="0"/>
              <w:divBdr>
                <w:top w:val="none" w:sz="0" w:space="0" w:color="auto"/>
                <w:left w:val="none" w:sz="0" w:space="0" w:color="auto"/>
                <w:bottom w:val="none" w:sz="0" w:space="0" w:color="auto"/>
                <w:right w:val="none" w:sz="0" w:space="0" w:color="auto"/>
              </w:divBdr>
            </w:div>
            <w:div w:id="500121513">
              <w:marLeft w:val="0"/>
              <w:marRight w:val="0"/>
              <w:marTop w:val="0"/>
              <w:marBottom w:val="0"/>
              <w:divBdr>
                <w:top w:val="none" w:sz="0" w:space="0" w:color="auto"/>
                <w:left w:val="none" w:sz="0" w:space="0" w:color="auto"/>
                <w:bottom w:val="none" w:sz="0" w:space="0" w:color="auto"/>
                <w:right w:val="none" w:sz="0" w:space="0" w:color="auto"/>
              </w:divBdr>
            </w:div>
            <w:div w:id="500121615">
              <w:marLeft w:val="0"/>
              <w:marRight w:val="0"/>
              <w:marTop w:val="0"/>
              <w:marBottom w:val="0"/>
              <w:divBdr>
                <w:top w:val="none" w:sz="0" w:space="0" w:color="auto"/>
                <w:left w:val="none" w:sz="0" w:space="0" w:color="auto"/>
                <w:bottom w:val="none" w:sz="0" w:space="0" w:color="auto"/>
                <w:right w:val="none" w:sz="0" w:space="0" w:color="auto"/>
              </w:divBdr>
            </w:div>
            <w:div w:id="50012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32">
      <w:marLeft w:val="0"/>
      <w:marRight w:val="0"/>
      <w:marTop w:val="0"/>
      <w:marBottom w:val="0"/>
      <w:divBdr>
        <w:top w:val="none" w:sz="0" w:space="0" w:color="auto"/>
        <w:left w:val="none" w:sz="0" w:space="0" w:color="auto"/>
        <w:bottom w:val="none" w:sz="0" w:space="0" w:color="auto"/>
        <w:right w:val="none" w:sz="0" w:space="0" w:color="auto"/>
      </w:divBdr>
      <w:divsChild>
        <w:div w:id="500121535">
          <w:marLeft w:val="0"/>
          <w:marRight w:val="0"/>
          <w:marTop w:val="0"/>
          <w:marBottom w:val="0"/>
          <w:divBdr>
            <w:top w:val="none" w:sz="0" w:space="0" w:color="auto"/>
            <w:left w:val="none" w:sz="0" w:space="0" w:color="auto"/>
            <w:bottom w:val="none" w:sz="0" w:space="0" w:color="auto"/>
            <w:right w:val="none" w:sz="0" w:space="0" w:color="auto"/>
          </w:divBdr>
        </w:div>
        <w:div w:id="500121560">
          <w:marLeft w:val="0"/>
          <w:marRight w:val="0"/>
          <w:marTop w:val="0"/>
          <w:marBottom w:val="0"/>
          <w:divBdr>
            <w:top w:val="none" w:sz="0" w:space="0" w:color="auto"/>
            <w:left w:val="none" w:sz="0" w:space="0" w:color="auto"/>
            <w:bottom w:val="none" w:sz="0" w:space="0" w:color="auto"/>
            <w:right w:val="none" w:sz="0" w:space="0" w:color="auto"/>
          </w:divBdr>
        </w:div>
        <w:div w:id="500121561">
          <w:marLeft w:val="0"/>
          <w:marRight w:val="0"/>
          <w:marTop w:val="0"/>
          <w:marBottom w:val="0"/>
          <w:divBdr>
            <w:top w:val="none" w:sz="0" w:space="0" w:color="auto"/>
            <w:left w:val="none" w:sz="0" w:space="0" w:color="auto"/>
            <w:bottom w:val="none" w:sz="0" w:space="0" w:color="auto"/>
            <w:right w:val="none" w:sz="0" w:space="0" w:color="auto"/>
          </w:divBdr>
        </w:div>
        <w:div w:id="500121564">
          <w:marLeft w:val="0"/>
          <w:marRight w:val="0"/>
          <w:marTop w:val="0"/>
          <w:marBottom w:val="0"/>
          <w:divBdr>
            <w:top w:val="none" w:sz="0" w:space="0" w:color="auto"/>
            <w:left w:val="none" w:sz="0" w:space="0" w:color="auto"/>
            <w:bottom w:val="none" w:sz="0" w:space="0" w:color="auto"/>
            <w:right w:val="none" w:sz="0" w:space="0" w:color="auto"/>
          </w:divBdr>
        </w:div>
        <w:div w:id="500121578">
          <w:marLeft w:val="0"/>
          <w:marRight w:val="0"/>
          <w:marTop w:val="0"/>
          <w:marBottom w:val="0"/>
          <w:divBdr>
            <w:top w:val="none" w:sz="0" w:space="0" w:color="auto"/>
            <w:left w:val="none" w:sz="0" w:space="0" w:color="auto"/>
            <w:bottom w:val="none" w:sz="0" w:space="0" w:color="auto"/>
            <w:right w:val="none" w:sz="0" w:space="0" w:color="auto"/>
          </w:divBdr>
        </w:div>
        <w:div w:id="500121686">
          <w:marLeft w:val="0"/>
          <w:marRight w:val="0"/>
          <w:marTop w:val="0"/>
          <w:marBottom w:val="0"/>
          <w:divBdr>
            <w:top w:val="none" w:sz="0" w:space="0" w:color="auto"/>
            <w:left w:val="none" w:sz="0" w:space="0" w:color="auto"/>
            <w:bottom w:val="none" w:sz="0" w:space="0" w:color="auto"/>
            <w:right w:val="none" w:sz="0" w:space="0" w:color="auto"/>
          </w:divBdr>
        </w:div>
      </w:divsChild>
    </w:div>
    <w:div w:id="500121552">
      <w:marLeft w:val="0"/>
      <w:marRight w:val="0"/>
      <w:marTop w:val="0"/>
      <w:marBottom w:val="0"/>
      <w:divBdr>
        <w:top w:val="none" w:sz="0" w:space="0" w:color="auto"/>
        <w:left w:val="none" w:sz="0" w:space="0" w:color="auto"/>
        <w:bottom w:val="none" w:sz="0" w:space="0" w:color="auto"/>
        <w:right w:val="none" w:sz="0" w:space="0" w:color="auto"/>
      </w:divBdr>
      <w:divsChild>
        <w:div w:id="500121676">
          <w:marLeft w:val="0"/>
          <w:marRight w:val="0"/>
          <w:marTop w:val="0"/>
          <w:marBottom w:val="0"/>
          <w:divBdr>
            <w:top w:val="none" w:sz="0" w:space="0" w:color="auto"/>
            <w:left w:val="none" w:sz="0" w:space="0" w:color="auto"/>
            <w:bottom w:val="none" w:sz="0" w:space="0" w:color="auto"/>
            <w:right w:val="none" w:sz="0" w:space="0" w:color="auto"/>
          </w:divBdr>
          <w:divsChild>
            <w:div w:id="500121472">
              <w:marLeft w:val="0"/>
              <w:marRight w:val="0"/>
              <w:marTop w:val="0"/>
              <w:marBottom w:val="0"/>
              <w:divBdr>
                <w:top w:val="none" w:sz="0" w:space="0" w:color="auto"/>
                <w:left w:val="none" w:sz="0" w:space="0" w:color="auto"/>
                <w:bottom w:val="none" w:sz="0" w:space="0" w:color="auto"/>
                <w:right w:val="none" w:sz="0" w:space="0" w:color="auto"/>
              </w:divBdr>
            </w:div>
            <w:div w:id="500121483">
              <w:marLeft w:val="0"/>
              <w:marRight w:val="0"/>
              <w:marTop w:val="0"/>
              <w:marBottom w:val="0"/>
              <w:divBdr>
                <w:top w:val="none" w:sz="0" w:space="0" w:color="auto"/>
                <w:left w:val="none" w:sz="0" w:space="0" w:color="auto"/>
                <w:bottom w:val="none" w:sz="0" w:space="0" w:color="auto"/>
                <w:right w:val="none" w:sz="0" w:space="0" w:color="auto"/>
              </w:divBdr>
            </w:div>
            <w:div w:id="500121593">
              <w:marLeft w:val="0"/>
              <w:marRight w:val="0"/>
              <w:marTop w:val="0"/>
              <w:marBottom w:val="0"/>
              <w:divBdr>
                <w:top w:val="none" w:sz="0" w:space="0" w:color="auto"/>
                <w:left w:val="none" w:sz="0" w:space="0" w:color="auto"/>
                <w:bottom w:val="none" w:sz="0" w:space="0" w:color="auto"/>
                <w:right w:val="none" w:sz="0" w:space="0" w:color="auto"/>
              </w:divBdr>
            </w:div>
            <w:div w:id="500121604">
              <w:marLeft w:val="0"/>
              <w:marRight w:val="0"/>
              <w:marTop w:val="0"/>
              <w:marBottom w:val="0"/>
              <w:divBdr>
                <w:top w:val="none" w:sz="0" w:space="0" w:color="auto"/>
                <w:left w:val="none" w:sz="0" w:space="0" w:color="auto"/>
                <w:bottom w:val="none" w:sz="0" w:space="0" w:color="auto"/>
                <w:right w:val="none" w:sz="0" w:space="0" w:color="auto"/>
              </w:divBdr>
            </w:div>
            <w:div w:id="500121688">
              <w:marLeft w:val="0"/>
              <w:marRight w:val="0"/>
              <w:marTop w:val="0"/>
              <w:marBottom w:val="0"/>
              <w:divBdr>
                <w:top w:val="none" w:sz="0" w:space="0" w:color="auto"/>
                <w:left w:val="none" w:sz="0" w:space="0" w:color="auto"/>
                <w:bottom w:val="none" w:sz="0" w:space="0" w:color="auto"/>
                <w:right w:val="none" w:sz="0" w:space="0" w:color="auto"/>
              </w:divBdr>
            </w:div>
            <w:div w:id="5001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63">
      <w:marLeft w:val="0"/>
      <w:marRight w:val="0"/>
      <w:marTop w:val="0"/>
      <w:marBottom w:val="0"/>
      <w:divBdr>
        <w:top w:val="none" w:sz="0" w:space="0" w:color="auto"/>
        <w:left w:val="none" w:sz="0" w:space="0" w:color="auto"/>
        <w:bottom w:val="none" w:sz="0" w:space="0" w:color="auto"/>
        <w:right w:val="none" w:sz="0" w:space="0" w:color="auto"/>
      </w:divBdr>
      <w:divsChild>
        <w:div w:id="500121678">
          <w:marLeft w:val="0"/>
          <w:marRight w:val="0"/>
          <w:marTop w:val="0"/>
          <w:marBottom w:val="0"/>
          <w:divBdr>
            <w:top w:val="none" w:sz="0" w:space="0" w:color="auto"/>
            <w:left w:val="none" w:sz="0" w:space="0" w:color="auto"/>
            <w:bottom w:val="none" w:sz="0" w:space="0" w:color="auto"/>
            <w:right w:val="none" w:sz="0" w:space="0" w:color="auto"/>
          </w:divBdr>
          <w:divsChild>
            <w:div w:id="500121494">
              <w:marLeft w:val="0"/>
              <w:marRight w:val="0"/>
              <w:marTop w:val="0"/>
              <w:marBottom w:val="0"/>
              <w:divBdr>
                <w:top w:val="none" w:sz="0" w:space="0" w:color="auto"/>
                <w:left w:val="none" w:sz="0" w:space="0" w:color="auto"/>
                <w:bottom w:val="none" w:sz="0" w:space="0" w:color="auto"/>
                <w:right w:val="none" w:sz="0" w:space="0" w:color="auto"/>
              </w:divBdr>
            </w:div>
            <w:div w:id="500121622">
              <w:marLeft w:val="0"/>
              <w:marRight w:val="0"/>
              <w:marTop w:val="0"/>
              <w:marBottom w:val="0"/>
              <w:divBdr>
                <w:top w:val="none" w:sz="0" w:space="0" w:color="auto"/>
                <w:left w:val="none" w:sz="0" w:space="0" w:color="auto"/>
                <w:bottom w:val="none" w:sz="0" w:space="0" w:color="auto"/>
                <w:right w:val="none" w:sz="0" w:space="0" w:color="auto"/>
              </w:divBdr>
            </w:div>
            <w:div w:id="500121626">
              <w:marLeft w:val="0"/>
              <w:marRight w:val="0"/>
              <w:marTop w:val="0"/>
              <w:marBottom w:val="0"/>
              <w:divBdr>
                <w:top w:val="none" w:sz="0" w:space="0" w:color="auto"/>
                <w:left w:val="none" w:sz="0" w:space="0" w:color="auto"/>
                <w:bottom w:val="none" w:sz="0" w:space="0" w:color="auto"/>
                <w:right w:val="none" w:sz="0" w:space="0" w:color="auto"/>
              </w:divBdr>
            </w:div>
            <w:div w:id="500121630">
              <w:marLeft w:val="0"/>
              <w:marRight w:val="0"/>
              <w:marTop w:val="0"/>
              <w:marBottom w:val="0"/>
              <w:divBdr>
                <w:top w:val="none" w:sz="0" w:space="0" w:color="auto"/>
                <w:left w:val="none" w:sz="0" w:space="0" w:color="auto"/>
                <w:bottom w:val="none" w:sz="0" w:space="0" w:color="auto"/>
                <w:right w:val="none" w:sz="0" w:space="0" w:color="auto"/>
              </w:divBdr>
            </w:div>
            <w:div w:id="50012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68">
      <w:marLeft w:val="0"/>
      <w:marRight w:val="0"/>
      <w:marTop w:val="0"/>
      <w:marBottom w:val="0"/>
      <w:divBdr>
        <w:top w:val="none" w:sz="0" w:space="0" w:color="auto"/>
        <w:left w:val="none" w:sz="0" w:space="0" w:color="auto"/>
        <w:bottom w:val="none" w:sz="0" w:space="0" w:color="auto"/>
        <w:right w:val="none" w:sz="0" w:space="0" w:color="auto"/>
      </w:divBdr>
      <w:divsChild>
        <w:div w:id="500121435">
          <w:marLeft w:val="0"/>
          <w:marRight w:val="0"/>
          <w:marTop w:val="0"/>
          <w:marBottom w:val="0"/>
          <w:divBdr>
            <w:top w:val="none" w:sz="0" w:space="0" w:color="auto"/>
            <w:left w:val="none" w:sz="0" w:space="0" w:color="auto"/>
            <w:bottom w:val="none" w:sz="0" w:space="0" w:color="auto"/>
            <w:right w:val="none" w:sz="0" w:space="0" w:color="auto"/>
          </w:divBdr>
          <w:divsChild>
            <w:div w:id="50012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73">
      <w:marLeft w:val="0"/>
      <w:marRight w:val="0"/>
      <w:marTop w:val="0"/>
      <w:marBottom w:val="0"/>
      <w:divBdr>
        <w:top w:val="none" w:sz="0" w:space="0" w:color="auto"/>
        <w:left w:val="none" w:sz="0" w:space="0" w:color="auto"/>
        <w:bottom w:val="none" w:sz="0" w:space="0" w:color="auto"/>
        <w:right w:val="none" w:sz="0" w:space="0" w:color="auto"/>
      </w:divBdr>
      <w:divsChild>
        <w:div w:id="500121583">
          <w:marLeft w:val="0"/>
          <w:marRight w:val="0"/>
          <w:marTop w:val="0"/>
          <w:marBottom w:val="0"/>
          <w:divBdr>
            <w:top w:val="none" w:sz="0" w:space="0" w:color="auto"/>
            <w:left w:val="none" w:sz="0" w:space="0" w:color="auto"/>
            <w:bottom w:val="none" w:sz="0" w:space="0" w:color="auto"/>
            <w:right w:val="none" w:sz="0" w:space="0" w:color="auto"/>
          </w:divBdr>
          <w:divsChild>
            <w:div w:id="500121450">
              <w:marLeft w:val="0"/>
              <w:marRight w:val="0"/>
              <w:marTop w:val="0"/>
              <w:marBottom w:val="0"/>
              <w:divBdr>
                <w:top w:val="none" w:sz="0" w:space="0" w:color="auto"/>
                <w:left w:val="none" w:sz="0" w:space="0" w:color="auto"/>
                <w:bottom w:val="none" w:sz="0" w:space="0" w:color="auto"/>
                <w:right w:val="none" w:sz="0" w:space="0" w:color="auto"/>
              </w:divBdr>
            </w:div>
            <w:div w:id="500121529">
              <w:marLeft w:val="0"/>
              <w:marRight w:val="0"/>
              <w:marTop w:val="0"/>
              <w:marBottom w:val="0"/>
              <w:divBdr>
                <w:top w:val="none" w:sz="0" w:space="0" w:color="auto"/>
                <w:left w:val="none" w:sz="0" w:space="0" w:color="auto"/>
                <w:bottom w:val="none" w:sz="0" w:space="0" w:color="auto"/>
                <w:right w:val="none" w:sz="0" w:space="0" w:color="auto"/>
              </w:divBdr>
            </w:div>
            <w:div w:id="500121531">
              <w:marLeft w:val="0"/>
              <w:marRight w:val="0"/>
              <w:marTop w:val="0"/>
              <w:marBottom w:val="0"/>
              <w:divBdr>
                <w:top w:val="none" w:sz="0" w:space="0" w:color="auto"/>
                <w:left w:val="none" w:sz="0" w:space="0" w:color="auto"/>
                <w:bottom w:val="none" w:sz="0" w:space="0" w:color="auto"/>
                <w:right w:val="none" w:sz="0" w:space="0" w:color="auto"/>
              </w:divBdr>
            </w:div>
            <w:div w:id="500121539">
              <w:marLeft w:val="0"/>
              <w:marRight w:val="0"/>
              <w:marTop w:val="0"/>
              <w:marBottom w:val="0"/>
              <w:divBdr>
                <w:top w:val="none" w:sz="0" w:space="0" w:color="auto"/>
                <w:left w:val="none" w:sz="0" w:space="0" w:color="auto"/>
                <w:bottom w:val="none" w:sz="0" w:space="0" w:color="auto"/>
                <w:right w:val="none" w:sz="0" w:space="0" w:color="auto"/>
              </w:divBdr>
            </w:div>
            <w:div w:id="500121620">
              <w:marLeft w:val="0"/>
              <w:marRight w:val="0"/>
              <w:marTop w:val="0"/>
              <w:marBottom w:val="0"/>
              <w:divBdr>
                <w:top w:val="none" w:sz="0" w:space="0" w:color="auto"/>
                <w:left w:val="none" w:sz="0" w:space="0" w:color="auto"/>
                <w:bottom w:val="none" w:sz="0" w:space="0" w:color="auto"/>
                <w:right w:val="none" w:sz="0" w:space="0" w:color="auto"/>
              </w:divBdr>
            </w:div>
            <w:div w:id="500121640">
              <w:marLeft w:val="0"/>
              <w:marRight w:val="0"/>
              <w:marTop w:val="0"/>
              <w:marBottom w:val="0"/>
              <w:divBdr>
                <w:top w:val="none" w:sz="0" w:space="0" w:color="auto"/>
                <w:left w:val="none" w:sz="0" w:space="0" w:color="auto"/>
                <w:bottom w:val="none" w:sz="0" w:space="0" w:color="auto"/>
                <w:right w:val="none" w:sz="0" w:space="0" w:color="auto"/>
              </w:divBdr>
            </w:div>
            <w:div w:id="500121660">
              <w:marLeft w:val="0"/>
              <w:marRight w:val="0"/>
              <w:marTop w:val="0"/>
              <w:marBottom w:val="0"/>
              <w:divBdr>
                <w:top w:val="none" w:sz="0" w:space="0" w:color="auto"/>
                <w:left w:val="none" w:sz="0" w:space="0" w:color="auto"/>
                <w:bottom w:val="none" w:sz="0" w:space="0" w:color="auto"/>
                <w:right w:val="none" w:sz="0" w:space="0" w:color="auto"/>
              </w:divBdr>
            </w:div>
            <w:div w:id="500121681">
              <w:marLeft w:val="0"/>
              <w:marRight w:val="0"/>
              <w:marTop w:val="0"/>
              <w:marBottom w:val="0"/>
              <w:divBdr>
                <w:top w:val="none" w:sz="0" w:space="0" w:color="auto"/>
                <w:left w:val="none" w:sz="0" w:space="0" w:color="auto"/>
                <w:bottom w:val="none" w:sz="0" w:space="0" w:color="auto"/>
                <w:right w:val="none" w:sz="0" w:space="0" w:color="auto"/>
              </w:divBdr>
            </w:div>
            <w:div w:id="50012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0">
      <w:marLeft w:val="0"/>
      <w:marRight w:val="0"/>
      <w:marTop w:val="0"/>
      <w:marBottom w:val="0"/>
      <w:divBdr>
        <w:top w:val="none" w:sz="0" w:space="0" w:color="auto"/>
        <w:left w:val="none" w:sz="0" w:space="0" w:color="auto"/>
        <w:bottom w:val="none" w:sz="0" w:space="0" w:color="auto"/>
        <w:right w:val="none" w:sz="0" w:space="0" w:color="auto"/>
      </w:divBdr>
      <w:divsChild>
        <w:div w:id="500121454">
          <w:marLeft w:val="0"/>
          <w:marRight w:val="0"/>
          <w:marTop w:val="0"/>
          <w:marBottom w:val="0"/>
          <w:divBdr>
            <w:top w:val="none" w:sz="0" w:space="0" w:color="auto"/>
            <w:left w:val="none" w:sz="0" w:space="0" w:color="auto"/>
            <w:bottom w:val="none" w:sz="0" w:space="0" w:color="auto"/>
            <w:right w:val="none" w:sz="0" w:space="0" w:color="auto"/>
          </w:divBdr>
          <w:divsChild>
            <w:div w:id="50012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1">
      <w:marLeft w:val="0"/>
      <w:marRight w:val="0"/>
      <w:marTop w:val="0"/>
      <w:marBottom w:val="0"/>
      <w:divBdr>
        <w:top w:val="none" w:sz="0" w:space="0" w:color="auto"/>
        <w:left w:val="none" w:sz="0" w:space="0" w:color="auto"/>
        <w:bottom w:val="none" w:sz="0" w:space="0" w:color="auto"/>
        <w:right w:val="none" w:sz="0" w:space="0" w:color="auto"/>
      </w:divBdr>
      <w:divsChild>
        <w:div w:id="500121541">
          <w:marLeft w:val="0"/>
          <w:marRight w:val="0"/>
          <w:marTop w:val="0"/>
          <w:marBottom w:val="0"/>
          <w:divBdr>
            <w:top w:val="none" w:sz="0" w:space="0" w:color="auto"/>
            <w:left w:val="none" w:sz="0" w:space="0" w:color="auto"/>
            <w:bottom w:val="none" w:sz="0" w:space="0" w:color="auto"/>
            <w:right w:val="none" w:sz="0" w:space="0" w:color="auto"/>
          </w:divBdr>
          <w:divsChild>
            <w:div w:id="500121618">
              <w:marLeft w:val="0"/>
              <w:marRight w:val="0"/>
              <w:marTop w:val="0"/>
              <w:marBottom w:val="0"/>
              <w:divBdr>
                <w:top w:val="none" w:sz="0" w:space="0" w:color="auto"/>
                <w:left w:val="none" w:sz="0" w:space="0" w:color="auto"/>
                <w:bottom w:val="none" w:sz="0" w:space="0" w:color="auto"/>
                <w:right w:val="none" w:sz="0" w:space="0" w:color="auto"/>
              </w:divBdr>
            </w:div>
            <w:div w:id="500121697">
              <w:marLeft w:val="0"/>
              <w:marRight w:val="0"/>
              <w:marTop w:val="0"/>
              <w:marBottom w:val="0"/>
              <w:divBdr>
                <w:top w:val="none" w:sz="0" w:space="0" w:color="auto"/>
                <w:left w:val="none" w:sz="0" w:space="0" w:color="auto"/>
                <w:bottom w:val="none" w:sz="0" w:space="0" w:color="auto"/>
                <w:right w:val="none" w:sz="0" w:space="0" w:color="auto"/>
              </w:divBdr>
            </w:div>
            <w:div w:id="50012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84">
      <w:marLeft w:val="0"/>
      <w:marRight w:val="0"/>
      <w:marTop w:val="0"/>
      <w:marBottom w:val="0"/>
      <w:divBdr>
        <w:top w:val="none" w:sz="0" w:space="0" w:color="auto"/>
        <w:left w:val="none" w:sz="0" w:space="0" w:color="auto"/>
        <w:bottom w:val="none" w:sz="0" w:space="0" w:color="auto"/>
        <w:right w:val="none" w:sz="0" w:space="0" w:color="auto"/>
      </w:divBdr>
      <w:divsChild>
        <w:div w:id="500121444">
          <w:marLeft w:val="0"/>
          <w:marRight w:val="0"/>
          <w:marTop w:val="0"/>
          <w:marBottom w:val="0"/>
          <w:divBdr>
            <w:top w:val="none" w:sz="0" w:space="0" w:color="auto"/>
            <w:left w:val="none" w:sz="0" w:space="0" w:color="auto"/>
            <w:bottom w:val="none" w:sz="0" w:space="0" w:color="auto"/>
            <w:right w:val="none" w:sz="0" w:space="0" w:color="auto"/>
          </w:divBdr>
        </w:div>
        <w:div w:id="500121457">
          <w:marLeft w:val="0"/>
          <w:marRight w:val="0"/>
          <w:marTop w:val="0"/>
          <w:marBottom w:val="0"/>
          <w:divBdr>
            <w:top w:val="none" w:sz="0" w:space="0" w:color="auto"/>
            <w:left w:val="none" w:sz="0" w:space="0" w:color="auto"/>
            <w:bottom w:val="none" w:sz="0" w:space="0" w:color="auto"/>
            <w:right w:val="none" w:sz="0" w:space="0" w:color="auto"/>
          </w:divBdr>
        </w:div>
        <w:div w:id="500121467">
          <w:marLeft w:val="0"/>
          <w:marRight w:val="0"/>
          <w:marTop w:val="0"/>
          <w:marBottom w:val="0"/>
          <w:divBdr>
            <w:top w:val="none" w:sz="0" w:space="0" w:color="auto"/>
            <w:left w:val="none" w:sz="0" w:space="0" w:color="auto"/>
            <w:bottom w:val="none" w:sz="0" w:space="0" w:color="auto"/>
            <w:right w:val="none" w:sz="0" w:space="0" w:color="auto"/>
          </w:divBdr>
        </w:div>
        <w:div w:id="500121475">
          <w:marLeft w:val="0"/>
          <w:marRight w:val="0"/>
          <w:marTop w:val="0"/>
          <w:marBottom w:val="0"/>
          <w:divBdr>
            <w:top w:val="none" w:sz="0" w:space="0" w:color="auto"/>
            <w:left w:val="none" w:sz="0" w:space="0" w:color="auto"/>
            <w:bottom w:val="none" w:sz="0" w:space="0" w:color="auto"/>
            <w:right w:val="none" w:sz="0" w:space="0" w:color="auto"/>
          </w:divBdr>
        </w:div>
        <w:div w:id="500121477">
          <w:marLeft w:val="0"/>
          <w:marRight w:val="0"/>
          <w:marTop w:val="0"/>
          <w:marBottom w:val="0"/>
          <w:divBdr>
            <w:top w:val="none" w:sz="0" w:space="0" w:color="auto"/>
            <w:left w:val="none" w:sz="0" w:space="0" w:color="auto"/>
            <w:bottom w:val="none" w:sz="0" w:space="0" w:color="auto"/>
            <w:right w:val="none" w:sz="0" w:space="0" w:color="auto"/>
          </w:divBdr>
        </w:div>
        <w:div w:id="500121506">
          <w:marLeft w:val="0"/>
          <w:marRight w:val="0"/>
          <w:marTop w:val="0"/>
          <w:marBottom w:val="0"/>
          <w:divBdr>
            <w:top w:val="none" w:sz="0" w:space="0" w:color="auto"/>
            <w:left w:val="none" w:sz="0" w:space="0" w:color="auto"/>
            <w:bottom w:val="none" w:sz="0" w:space="0" w:color="auto"/>
            <w:right w:val="none" w:sz="0" w:space="0" w:color="auto"/>
          </w:divBdr>
        </w:div>
        <w:div w:id="500121509">
          <w:marLeft w:val="0"/>
          <w:marRight w:val="0"/>
          <w:marTop w:val="0"/>
          <w:marBottom w:val="0"/>
          <w:divBdr>
            <w:top w:val="none" w:sz="0" w:space="0" w:color="auto"/>
            <w:left w:val="none" w:sz="0" w:space="0" w:color="auto"/>
            <w:bottom w:val="none" w:sz="0" w:space="0" w:color="auto"/>
            <w:right w:val="none" w:sz="0" w:space="0" w:color="auto"/>
          </w:divBdr>
        </w:div>
        <w:div w:id="500121510">
          <w:marLeft w:val="0"/>
          <w:marRight w:val="0"/>
          <w:marTop w:val="0"/>
          <w:marBottom w:val="0"/>
          <w:divBdr>
            <w:top w:val="none" w:sz="0" w:space="0" w:color="auto"/>
            <w:left w:val="none" w:sz="0" w:space="0" w:color="auto"/>
            <w:bottom w:val="none" w:sz="0" w:space="0" w:color="auto"/>
            <w:right w:val="none" w:sz="0" w:space="0" w:color="auto"/>
          </w:divBdr>
        </w:div>
        <w:div w:id="500121533">
          <w:marLeft w:val="0"/>
          <w:marRight w:val="0"/>
          <w:marTop w:val="0"/>
          <w:marBottom w:val="0"/>
          <w:divBdr>
            <w:top w:val="none" w:sz="0" w:space="0" w:color="auto"/>
            <w:left w:val="none" w:sz="0" w:space="0" w:color="auto"/>
            <w:bottom w:val="none" w:sz="0" w:space="0" w:color="auto"/>
            <w:right w:val="none" w:sz="0" w:space="0" w:color="auto"/>
          </w:divBdr>
        </w:div>
        <w:div w:id="500121553">
          <w:marLeft w:val="0"/>
          <w:marRight w:val="0"/>
          <w:marTop w:val="0"/>
          <w:marBottom w:val="0"/>
          <w:divBdr>
            <w:top w:val="none" w:sz="0" w:space="0" w:color="auto"/>
            <w:left w:val="none" w:sz="0" w:space="0" w:color="auto"/>
            <w:bottom w:val="none" w:sz="0" w:space="0" w:color="auto"/>
            <w:right w:val="none" w:sz="0" w:space="0" w:color="auto"/>
          </w:divBdr>
        </w:div>
        <w:div w:id="500121554">
          <w:marLeft w:val="0"/>
          <w:marRight w:val="0"/>
          <w:marTop w:val="0"/>
          <w:marBottom w:val="0"/>
          <w:divBdr>
            <w:top w:val="none" w:sz="0" w:space="0" w:color="auto"/>
            <w:left w:val="none" w:sz="0" w:space="0" w:color="auto"/>
            <w:bottom w:val="none" w:sz="0" w:space="0" w:color="auto"/>
            <w:right w:val="none" w:sz="0" w:space="0" w:color="auto"/>
          </w:divBdr>
        </w:div>
        <w:div w:id="500121575">
          <w:marLeft w:val="0"/>
          <w:marRight w:val="0"/>
          <w:marTop w:val="0"/>
          <w:marBottom w:val="0"/>
          <w:divBdr>
            <w:top w:val="none" w:sz="0" w:space="0" w:color="auto"/>
            <w:left w:val="none" w:sz="0" w:space="0" w:color="auto"/>
            <w:bottom w:val="none" w:sz="0" w:space="0" w:color="auto"/>
            <w:right w:val="none" w:sz="0" w:space="0" w:color="auto"/>
          </w:divBdr>
        </w:div>
        <w:div w:id="500121595">
          <w:marLeft w:val="0"/>
          <w:marRight w:val="0"/>
          <w:marTop w:val="0"/>
          <w:marBottom w:val="0"/>
          <w:divBdr>
            <w:top w:val="none" w:sz="0" w:space="0" w:color="auto"/>
            <w:left w:val="none" w:sz="0" w:space="0" w:color="auto"/>
            <w:bottom w:val="none" w:sz="0" w:space="0" w:color="auto"/>
            <w:right w:val="none" w:sz="0" w:space="0" w:color="auto"/>
          </w:divBdr>
        </w:div>
        <w:div w:id="500121613">
          <w:marLeft w:val="0"/>
          <w:marRight w:val="0"/>
          <w:marTop w:val="0"/>
          <w:marBottom w:val="0"/>
          <w:divBdr>
            <w:top w:val="none" w:sz="0" w:space="0" w:color="auto"/>
            <w:left w:val="none" w:sz="0" w:space="0" w:color="auto"/>
            <w:bottom w:val="none" w:sz="0" w:space="0" w:color="auto"/>
            <w:right w:val="none" w:sz="0" w:space="0" w:color="auto"/>
          </w:divBdr>
        </w:div>
        <w:div w:id="500121638">
          <w:marLeft w:val="0"/>
          <w:marRight w:val="0"/>
          <w:marTop w:val="0"/>
          <w:marBottom w:val="0"/>
          <w:divBdr>
            <w:top w:val="none" w:sz="0" w:space="0" w:color="auto"/>
            <w:left w:val="none" w:sz="0" w:space="0" w:color="auto"/>
            <w:bottom w:val="none" w:sz="0" w:space="0" w:color="auto"/>
            <w:right w:val="none" w:sz="0" w:space="0" w:color="auto"/>
          </w:divBdr>
        </w:div>
        <w:div w:id="500121645">
          <w:marLeft w:val="0"/>
          <w:marRight w:val="0"/>
          <w:marTop w:val="0"/>
          <w:marBottom w:val="0"/>
          <w:divBdr>
            <w:top w:val="none" w:sz="0" w:space="0" w:color="auto"/>
            <w:left w:val="none" w:sz="0" w:space="0" w:color="auto"/>
            <w:bottom w:val="none" w:sz="0" w:space="0" w:color="auto"/>
            <w:right w:val="none" w:sz="0" w:space="0" w:color="auto"/>
          </w:divBdr>
        </w:div>
        <w:div w:id="500121648">
          <w:marLeft w:val="0"/>
          <w:marRight w:val="0"/>
          <w:marTop w:val="0"/>
          <w:marBottom w:val="0"/>
          <w:divBdr>
            <w:top w:val="none" w:sz="0" w:space="0" w:color="auto"/>
            <w:left w:val="none" w:sz="0" w:space="0" w:color="auto"/>
            <w:bottom w:val="none" w:sz="0" w:space="0" w:color="auto"/>
            <w:right w:val="none" w:sz="0" w:space="0" w:color="auto"/>
          </w:divBdr>
        </w:div>
        <w:div w:id="500121661">
          <w:marLeft w:val="0"/>
          <w:marRight w:val="0"/>
          <w:marTop w:val="0"/>
          <w:marBottom w:val="0"/>
          <w:divBdr>
            <w:top w:val="none" w:sz="0" w:space="0" w:color="auto"/>
            <w:left w:val="none" w:sz="0" w:space="0" w:color="auto"/>
            <w:bottom w:val="none" w:sz="0" w:space="0" w:color="auto"/>
            <w:right w:val="none" w:sz="0" w:space="0" w:color="auto"/>
          </w:divBdr>
        </w:div>
        <w:div w:id="500121680">
          <w:marLeft w:val="0"/>
          <w:marRight w:val="0"/>
          <w:marTop w:val="0"/>
          <w:marBottom w:val="0"/>
          <w:divBdr>
            <w:top w:val="none" w:sz="0" w:space="0" w:color="auto"/>
            <w:left w:val="none" w:sz="0" w:space="0" w:color="auto"/>
            <w:bottom w:val="none" w:sz="0" w:space="0" w:color="auto"/>
            <w:right w:val="none" w:sz="0" w:space="0" w:color="auto"/>
          </w:divBdr>
        </w:div>
        <w:div w:id="500121682">
          <w:marLeft w:val="0"/>
          <w:marRight w:val="0"/>
          <w:marTop w:val="0"/>
          <w:marBottom w:val="0"/>
          <w:divBdr>
            <w:top w:val="none" w:sz="0" w:space="0" w:color="auto"/>
            <w:left w:val="none" w:sz="0" w:space="0" w:color="auto"/>
            <w:bottom w:val="none" w:sz="0" w:space="0" w:color="auto"/>
            <w:right w:val="none" w:sz="0" w:space="0" w:color="auto"/>
          </w:divBdr>
        </w:div>
        <w:div w:id="500121684">
          <w:marLeft w:val="0"/>
          <w:marRight w:val="0"/>
          <w:marTop w:val="0"/>
          <w:marBottom w:val="0"/>
          <w:divBdr>
            <w:top w:val="none" w:sz="0" w:space="0" w:color="auto"/>
            <w:left w:val="none" w:sz="0" w:space="0" w:color="auto"/>
            <w:bottom w:val="none" w:sz="0" w:space="0" w:color="auto"/>
            <w:right w:val="none" w:sz="0" w:space="0" w:color="auto"/>
          </w:divBdr>
        </w:div>
        <w:div w:id="500121691">
          <w:marLeft w:val="0"/>
          <w:marRight w:val="0"/>
          <w:marTop w:val="0"/>
          <w:marBottom w:val="0"/>
          <w:divBdr>
            <w:top w:val="none" w:sz="0" w:space="0" w:color="auto"/>
            <w:left w:val="none" w:sz="0" w:space="0" w:color="auto"/>
            <w:bottom w:val="none" w:sz="0" w:space="0" w:color="auto"/>
            <w:right w:val="none" w:sz="0" w:space="0" w:color="auto"/>
          </w:divBdr>
        </w:div>
        <w:div w:id="500121713">
          <w:marLeft w:val="0"/>
          <w:marRight w:val="0"/>
          <w:marTop w:val="0"/>
          <w:marBottom w:val="0"/>
          <w:divBdr>
            <w:top w:val="none" w:sz="0" w:space="0" w:color="auto"/>
            <w:left w:val="none" w:sz="0" w:space="0" w:color="auto"/>
            <w:bottom w:val="none" w:sz="0" w:space="0" w:color="auto"/>
            <w:right w:val="none" w:sz="0" w:space="0" w:color="auto"/>
          </w:divBdr>
        </w:div>
      </w:divsChild>
    </w:div>
    <w:div w:id="500121591">
      <w:marLeft w:val="0"/>
      <w:marRight w:val="0"/>
      <w:marTop w:val="0"/>
      <w:marBottom w:val="0"/>
      <w:divBdr>
        <w:top w:val="none" w:sz="0" w:space="0" w:color="auto"/>
        <w:left w:val="none" w:sz="0" w:space="0" w:color="auto"/>
        <w:bottom w:val="none" w:sz="0" w:space="0" w:color="auto"/>
        <w:right w:val="none" w:sz="0" w:space="0" w:color="auto"/>
      </w:divBdr>
      <w:divsChild>
        <w:div w:id="500121733">
          <w:marLeft w:val="0"/>
          <w:marRight w:val="0"/>
          <w:marTop w:val="0"/>
          <w:marBottom w:val="0"/>
          <w:divBdr>
            <w:top w:val="none" w:sz="0" w:space="0" w:color="auto"/>
            <w:left w:val="none" w:sz="0" w:space="0" w:color="auto"/>
            <w:bottom w:val="none" w:sz="0" w:space="0" w:color="auto"/>
            <w:right w:val="none" w:sz="0" w:space="0" w:color="auto"/>
          </w:divBdr>
          <w:divsChild>
            <w:div w:id="500121492">
              <w:marLeft w:val="0"/>
              <w:marRight w:val="0"/>
              <w:marTop w:val="0"/>
              <w:marBottom w:val="0"/>
              <w:divBdr>
                <w:top w:val="none" w:sz="0" w:space="0" w:color="auto"/>
                <w:left w:val="none" w:sz="0" w:space="0" w:color="auto"/>
                <w:bottom w:val="none" w:sz="0" w:space="0" w:color="auto"/>
                <w:right w:val="none" w:sz="0" w:space="0" w:color="auto"/>
              </w:divBdr>
            </w:div>
            <w:div w:id="500121548">
              <w:marLeft w:val="0"/>
              <w:marRight w:val="0"/>
              <w:marTop w:val="0"/>
              <w:marBottom w:val="0"/>
              <w:divBdr>
                <w:top w:val="none" w:sz="0" w:space="0" w:color="auto"/>
                <w:left w:val="none" w:sz="0" w:space="0" w:color="auto"/>
                <w:bottom w:val="none" w:sz="0" w:space="0" w:color="auto"/>
                <w:right w:val="none" w:sz="0" w:space="0" w:color="auto"/>
              </w:divBdr>
            </w:div>
            <w:div w:id="500121602">
              <w:marLeft w:val="0"/>
              <w:marRight w:val="0"/>
              <w:marTop w:val="0"/>
              <w:marBottom w:val="0"/>
              <w:divBdr>
                <w:top w:val="none" w:sz="0" w:space="0" w:color="auto"/>
                <w:left w:val="none" w:sz="0" w:space="0" w:color="auto"/>
                <w:bottom w:val="none" w:sz="0" w:space="0" w:color="auto"/>
                <w:right w:val="none" w:sz="0" w:space="0" w:color="auto"/>
              </w:divBdr>
            </w:div>
            <w:div w:id="500121625">
              <w:marLeft w:val="0"/>
              <w:marRight w:val="0"/>
              <w:marTop w:val="0"/>
              <w:marBottom w:val="0"/>
              <w:divBdr>
                <w:top w:val="none" w:sz="0" w:space="0" w:color="auto"/>
                <w:left w:val="none" w:sz="0" w:space="0" w:color="auto"/>
                <w:bottom w:val="none" w:sz="0" w:space="0" w:color="auto"/>
                <w:right w:val="none" w:sz="0" w:space="0" w:color="auto"/>
              </w:divBdr>
            </w:div>
            <w:div w:id="500121635">
              <w:marLeft w:val="0"/>
              <w:marRight w:val="0"/>
              <w:marTop w:val="0"/>
              <w:marBottom w:val="0"/>
              <w:divBdr>
                <w:top w:val="none" w:sz="0" w:space="0" w:color="auto"/>
                <w:left w:val="none" w:sz="0" w:space="0" w:color="auto"/>
                <w:bottom w:val="none" w:sz="0" w:space="0" w:color="auto"/>
                <w:right w:val="none" w:sz="0" w:space="0" w:color="auto"/>
              </w:divBdr>
            </w:div>
            <w:div w:id="50012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92">
      <w:marLeft w:val="0"/>
      <w:marRight w:val="0"/>
      <w:marTop w:val="0"/>
      <w:marBottom w:val="0"/>
      <w:divBdr>
        <w:top w:val="none" w:sz="0" w:space="0" w:color="auto"/>
        <w:left w:val="none" w:sz="0" w:space="0" w:color="auto"/>
        <w:bottom w:val="none" w:sz="0" w:space="0" w:color="auto"/>
        <w:right w:val="none" w:sz="0" w:space="0" w:color="auto"/>
      </w:divBdr>
      <w:divsChild>
        <w:div w:id="500121745">
          <w:marLeft w:val="0"/>
          <w:marRight w:val="0"/>
          <w:marTop w:val="0"/>
          <w:marBottom w:val="0"/>
          <w:divBdr>
            <w:top w:val="none" w:sz="0" w:space="0" w:color="auto"/>
            <w:left w:val="none" w:sz="0" w:space="0" w:color="auto"/>
            <w:bottom w:val="none" w:sz="0" w:space="0" w:color="auto"/>
            <w:right w:val="none" w:sz="0" w:space="0" w:color="auto"/>
          </w:divBdr>
          <w:divsChild>
            <w:div w:id="500121456">
              <w:marLeft w:val="0"/>
              <w:marRight w:val="0"/>
              <w:marTop w:val="0"/>
              <w:marBottom w:val="0"/>
              <w:divBdr>
                <w:top w:val="none" w:sz="0" w:space="0" w:color="auto"/>
                <w:left w:val="none" w:sz="0" w:space="0" w:color="auto"/>
                <w:bottom w:val="none" w:sz="0" w:space="0" w:color="auto"/>
                <w:right w:val="none" w:sz="0" w:space="0" w:color="auto"/>
              </w:divBdr>
            </w:div>
            <w:div w:id="500121497">
              <w:marLeft w:val="0"/>
              <w:marRight w:val="0"/>
              <w:marTop w:val="0"/>
              <w:marBottom w:val="0"/>
              <w:divBdr>
                <w:top w:val="none" w:sz="0" w:space="0" w:color="auto"/>
                <w:left w:val="none" w:sz="0" w:space="0" w:color="auto"/>
                <w:bottom w:val="none" w:sz="0" w:space="0" w:color="auto"/>
                <w:right w:val="none" w:sz="0" w:space="0" w:color="auto"/>
              </w:divBdr>
            </w:div>
            <w:div w:id="500121527">
              <w:marLeft w:val="0"/>
              <w:marRight w:val="0"/>
              <w:marTop w:val="0"/>
              <w:marBottom w:val="0"/>
              <w:divBdr>
                <w:top w:val="none" w:sz="0" w:space="0" w:color="auto"/>
                <w:left w:val="none" w:sz="0" w:space="0" w:color="auto"/>
                <w:bottom w:val="none" w:sz="0" w:space="0" w:color="auto"/>
                <w:right w:val="none" w:sz="0" w:space="0" w:color="auto"/>
              </w:divBdr>
            </w:div>
            <w:div w:id="500121534">
              <w:marLeft w:val="0"/>
              <w:marRight w:val="0"/>
              <w:marTop w:val="0"/>
              <w:marBottom w:val="0"/>
              <w:divBdr>
                <w:top w:val="none" w:sz="0" w:space="0" w:color="auto"/>
                <w:left w:val="none" w:sz="0" w:space="0" w:color="auto"/>
                <w:bottom w:val="none" w:sz="0" w:space="0" w:color="auto"/>
                <w:right w:val="none" w:sz="0" w:space="0" w:color="auto"/>
              </w:divBdr>
            </w:div>
            <w:div w:id="500121551">
              <w:marLeft w:val="0"/>
              <w:marRight w:val="0"/>
              <w:marTop w:val="0"/>
              <w:marBottom w:val="0"/>
              <w:divBdr>
                <w:top w:val="none" w:sz="0" w:space="0" w:color="auto"/>
                <w:left w:val="none" w:sz="0" w:space="0" w:color="auto"/>
                <w:bottom w:val="none" w:sz="0" w:space="0" w:color="auto"/>
                <w:right w:val="none" w:sz="0" w:space="0" w:color="auto"/>
              </w:divBdr>
            </w:div>
            <w:div w:id="500121633">
              <w:marLeft w:val="0"/>
              <w:marRight w:val="0"/>
              <w:marTop w:val="0"/>
              <w:marBottom w:val="0"/>
              <w:divBdr>
                <w:top w:val="none" w:sz="0" w:space="0" w:color="auto"/>
                <w:left w:val="none" w:sz="0" w:space="0" w:color="auto"/>
                <w:bottom w:val="none" w:sz="0" w:space="0" w:color="auto"/>
                <w:right w:val="none" w:sz="0" w:space="0" w:color="auto"/>
              </w:divBdr>
            </w:div>
            <w:div w:id="500121647">
              <w:marLeft w:val="0"/>
              <w:marRight w:val="0"/>
              <w:marTop w:val="0"/>
              <w:marBottom w:val="0"/>
              <w:divBdr>
                <w:top w:val="none" w:sz="0" w:space="0" w:color="auto"/>
                <w:left w:val="none" w:sz="0" w:space="0" w:color="auto"/>
                <w:bottom w:val="none" w:sz="0" w:space="0" w:color="auto"/>
                <w:right w:val="none" w:sz="0" w:space="0" w:color="auto"/>
              </w:divBdr>
            </w:div>
            <w:div w:id="50012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599">
      <w:marLeft w:val="0"/>
      <w:marRight w:val="0"/>
      <w:marTop w:val="0"/>
      <w:marBottom w:val="0"/>
      <w:divBdr>
        <w:top w:val="none" w:sz="0" w:space="0" w:color="auto"/>
        <w:left w:val="none" w:sz="0" w:space="0" w:color="auto"/>
        <w:bottom w:val="none" w:sz="0" w:space="0" w:color="auto"/>
        <w:right w:val="none" w:sz="0" w:space="0" w:color="auto"/>
      </w:divBdr>
      <w:divsChild>
        <w:div w:id="500121654">
          <w:marLeft w:val="0"/>
          <w:marRight w:val="0"/>
          <w:marTop w:val="0"/>
          <w:marBottom w:val="0"/>
          <w:divBdr>
            <w:top w:val="none" w:sz="0" w:space="0" w:color="auto"/>
            <w:left w:val="none" w:sz="0" w:space="0" w:color="auto"/>
            <w:bottom w:val="none" w:sz="0" w:space="0" w:color="auto"/>
            <w:right w:val="none" w:sz="0" w:space="0" w:color="auto"/>
          </w:divBdr>
          <w:divsChild>
            <w:div w:id="500121537">
              <w:marLeft w:val="0"/>
              <w:marRight w:val="0"/>
              <w:marTop w:val="0"/>
              <w:marBottom w:val="0"/>
              <w:divBdr>
                <w:top w:val="none" w:sz="0" w:space="0" w:color="auto"/>
                <w:left w:val="none" w:sz="0" w:space="0" w:color="auto"/>
                <w:bottom w:val="none" w:sz="0" w:space="0" w:color="auto"/>
                <w:right w:val="none" w:sz="0" w:space="0" w:color="auto"/>
              </w:divBdr>
            </w:div>
            <w:div w:id="500121556">
              <w:marLeft w:val="0"/>
              <w:marRight w:val="0"/>
              <w:marTop w:val="0"/>
              <w:marBottom w:val="0"/>
              <w:divBdr>
                <w:top w:val="none" w:sz="0" w:space="0" w:color="auto"/>
                <w:left w:val="none" w:sz="0" w:space="0" w:color="auto"/>
                <w:bottom w:val="none" w:sz="0" w:space="0" w:color="auto"/>
                <w:right w:val="none" w:sz="0" w:space="0" w:color="auto"/>
              </w:divBdr>
            </w:div>
            <w:div w:id="500121557">
              <w:marLeft w:val="0"/>
              <w:marRight w:val="0"/>
              <w:marTop w:val="0"/>
              <w:marBottom w:val="0"/>
              <w:divBdr>
                <w:top w:val="none" w:sz="0" w:space="0" w:color="auto"/>
                <w:left w:val="none" w:sz="0" w:space="0" w:color="auto"/>
                <w:bottom w:val="none" w:sz="0" w:space="0" w:color="auto"/>
                <w:right w:val="none" w:sz="0" w:space="0" w:color="auto"/>
              </w:divBdr>
            </w:div>
            <w:div w:id="500121566">
              <w:marLeft w:val="0"/>
              <w:marRight w:val="0"/>
              <w:marTop w:val="0"/>
              <w:marBottom w:val="0"/>
              <w:divBdr>
                <w:top w:val="none" w:sz="0" w:space="0" w:color="auto"/>
                <w:left w:val="none" w:sz="0" w:space="0" w:color="auto"/>
                <w:bottom w:val="none" w:sz="0" w:space="0" w:color="auto"/>
                <w:right w:val="none" w:sz="0" w:space="0" w:color="auto"/>
              </w:divBdr>
            </w:div>
            <w:div w:id="500121665">
              <w:marLeft w:val="0"/>
              <w:marRight w:val="0"/>
              <w:marTop w:val="0"/>
              <w:marBottom w:val="0"/>
              <w:divBdr>
                <w:top w:val="none" w:sz="0" w:space="0" w:color="auto"/>
                <w:left w:val="none" w:sz="0" w:space="0" w:color="auto"/>
                <w:bottom w:val="none" w:sz="0" w:space="0" w:color="auto"/>
                <w:right w:val="none" w:sz="0" w:space="0" w:color="auto"/>
              </w:divBdr>
            </w:div>
            <w:div w:id="500121687">
              <w:marLeft w:val="0"/>
              <w:marRight w:val="0"/>
              <w:marTop w:val="0"/>
              <w:marBottom w:val="0"/>
              <w:divBdr>
                <w:top w:val="none" w:sz="0" w:space="0" w:color="auto"/>
                <w:left w:val="none" w:sz="0" w:space="0" w:color="auto"/>
                <w:bottom w:val="none" w:sz="0" w:space="0" w:color="auto"/>
                <w:right w:val="none" w:sz="0" w:space="0" w:color="auto"/>
              </w:divBdr>
            </w:div>
            <w:div w:id="50012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00">
      <w:marLeft w:val="0"/>
      <w:marRight w:val="0"/>
      <w:marTop w:val="0"/>
      <w:marBottom w:val="0"/>
      <w:divBdr>
        <w:top w:val="none" w:sz="0" w:space="0" w:color="auto"/>
        <w:left w:val="none" w:sz="0" w:space="0" w:color="auto"/>
        <w:bottom w:val="none" w:sz="0" w:space="0" w:color="auto"/>
        <w:right w:val="none" w:sz="0" w:space="0" w:color="auto"/>
      </w:divBdr>
      <w:divsChild>
        <w:div w:id="500121735">
          <w:marLeft w:val="0"/>
          <w:marRight w:val="0"/>
          <w:marTop w:val="0"/>
          <w:marBottom w:val="0"/>
          <w:divBdr>
            <w:top w:val="none" w:sz="0" w:space="0" w:color="auto"/>
            <w:left w:val="none" w:sz="0" w:space="0" w:color="auto"/>
            <w:bottom w:val="none" w:sz="0" w:space="0" w:color="auto"/>
            <w:right w:val="none" w:sz="0" w:space="0" w:color="auto"/>
          </w:divBdr>
          <w:divsChild>
            <w:div w:id="50012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06">
      <w:marLeft w:val="0"/>
      <w:marRight w:val="0"/>
      <w:marTop w:val="0"/>
      <w:marBottom w:val="0"/>
      <w:divBdr>
        <w:top w:val="none" w:sz="0" w:space="0" w:color="auto"/>
        <w:left w:val="none" w:sz="0" w:space="0" w:color="auto"/>
        <w:bottom w:val="none" w:sz="0" w:space="0" w:color="auto"/>
        <w:right w:val="none" w:sz="0" w:space="0" w:color="auto"/>
      </w:divBdr>
      <w:divsChild>
        <w:div w:id="500121709">
          <w:marLeft w:val="0"/>
          <w:marRight w:val="0"/>
          <w:marTop w:val="0"/>
          <w:marBottom w:val="0"/>
          <w:divBdr>
            <w:top w:val="none" w:sz="0" w:space="0" w:color="auto"/>
            <w:left w:val="none" w:sz="0" w:space="0" w:color="auto"/>
            <w:bottom w:val="none" w:sz="0" w:space="0" w:color="auto"/>
            <w:right w:val="none" w:sz="0" w:space="0" w:color="auto"/>
          </w:divBdr>
          <w:divsChild>
            <w:div w:id="50012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11">
      <w:marLeft w:val="0"/>
      <w:marRight w:val="0"/>
      <w:marTop w:val="0"/>
      <w:marBottom w:val="0"/>
      <w:divBdr>
        <w:top w:val="none" w:sz="0" w:space="0" w:color="auto"/>
        <w:left w:val="none" w:sz="0" w:space="0" w:color="auto"/>
        <w:bottom w:val="none" w:sz="0" w:space="0" w:color="auto"/>
        <w:right w:val="none" w:sz="0" w:space="0" w:color="auto"/>
      </w:divBdr>
      <w:divsChild>
        <w:div w:id="500121705">
          <w:marLeft w:val="0"/>
          <w:marRight w:val="0"/>
          <w:marTop w:val="0"/>
          <w:marBottom w:val="0"/>
          <w:divBdr>
            <w:top w:val="none" w:sz="0" w:space="0" w:color="auto"/>
            <w:left w:val="none" w:sz="0" w:space="0" w:color="auto"/>
            <w:bottom w:val="none" w:sz="0" w:space="0" w:color="auto"/>
            <w:right w:val="none" w:sz="0" w:space="0" w:color="auto"/>
          </w:divBdr>
          <w:divsChild>
            <w:div w:id="50012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19">
      <w:marLeft w:val="0"/>
      <w:marRight w:val="0"/>
      <w:marTop w:val="0"/>
      <w:marBottom w:val="0"/>
      <w:divBdr>
        <w:top w:val="none" w:sz="0" w:space="0" w:color="auto"/>
        <w:left w:val="none" w:sz="0" w:space="0" w:color="auto"/>
        <w:bottom w:val="none" w:sz="0" w:space="0" w:color="auto"/>
        <w:right w:val="none" w:sz="0" w:space="0" w:color="auto"/>
      </w:divBdr>
      <w:divsChild>
        <w:div w:id="500121432">
          <w:marLeft w:val="0"/>
          <w:marRight w:val="0"/>
          <w:marTop w:val="0"/>
          <w:marBottom w:val="0"/>
          <w:divBdr>
            <w:top w:val="none" w:sz="0" w:space="0" w:color="auto"/>
            <w:left w:val="none" w:sz="0" w:space="0" w:color="auto"/>
            <w:bottom w:val="none" w:sz="0" w:space="0" w:color="auto"/>
            <w:right w:val="none" w:sz="0" w:space="0" w:color="auto"/>
          </w:divBdr>
        </w:div>
        <w:div w:id="500121442">
          <w:marLeft w:val="0"/>
          <w:marRight w:val="0"/>
          <w:marTop w:val="0"/>
          <w:marBottom w:val="0"/>
          <w:divBdr>
            <w:top w:val="none" w:sz="0" w:space="0" w:color="auto"/>
            <w:left w:val="none" w:sz="0" w:space="0" w:color="auto"/>
            <w:bottom w:val="none" w:sz="0" w:space="0" w:color="auto"/>
            <w:right w:val="none" w:sz="0" w:space="0" w:color="auto"/>
          </w:divBdr>
        </w:div>
        <w:div w:id="500121485">
          <w:marLeft w:val="0"/>
          <w:marRight w:val="0"/>
          <w:marTop w:val="0"/>
          <w:marBottom w:val="0"/>
          <w:divBdr>
            <w:top w:val="none" w:sz="0" w:space="0" w:color="auto"/>
            <w:left w:val="none" w:sz="0" w:space="0" w:color="auto"/>
            <w:bottom w:val="none" w:sz="0" w:space="0" w:color="auto"/>
            <w:right w:val="none" w:sz="0" w:space="0" w:color="auto"/>
          </w:divBdr>
        </w:div>
        <w:div w:id="500121576">
          <w:marLeft w:val="0"/>
          <w:marRight w:val="0"/>
          <w:marTop w:val="0"/>
          <w:marBottom w:val="0"/>
          <w:divBdr>
            <w:top w:val="none" w:sz="0" w:space="0" w:color="auto"/>
            <w:left w:val="none" w:sz="0" w:space="0" w:color="auto"/>
            <w:bottom w:val="none" w:sz="0" w:space="0" w:color="auto"/>
            <w:right w:val="none" w:sz="0" w:space="0" w:color="auto"/>
          </w:divBdr>
        </w:div>
        <w:div w:id="500121667">
          <w:marLeft w:val="0"/>
          <w:marRight w:val="0"/>
          <w:marTop w:val="0"/>
          <w:marBottom w:val="0"/>
          <w:divBdr>
            <w:top w:val="none" w:sz="0" w:space="0" w:color="auto"/>
            <w:left w:val="none" w:sz="0" w:space="0" w:color="auto"/>
            <w:bottom w:val="none" w:sz="0" w:space="0" w:color="auto"/>
            <w:right w:val="none" w:sz="0" w:space="0" w:color="auto"/>
          </w:divBdr>
        </w:div>
        <w:div w:id="500121715">
          <w:marLeft w:val="0"/>
          <w:marRight w:val="0"/>
          <w:marTop w:val="0"/>
          <w:marBottom w:val="0"/>
          <w:divBdr>
            <w:top w:val="none" w:sz="0" w:space="0" w:color="auto"/>
            <w:left w:val="none" w:sz="0" w:space="0" w:color="auto"/>
            <w:bottom w:val="none" w:sz="0" w:space="0" w:color="auto"/>
            <w:right w:val="none" w:sz="0" w:space="0" w:color="auto"/>
          </w:divBdr>
        </w:div>
      </w:divsChild>
    </w:div>
    <w:div w:id="500121627">
      <w:marLeft w:val="0"/>
      <w:marRight w:val="0"/>
      <w:marTop w:val="0"/>
      <w:marBottom w:val="0"/>
      <w:divBdr>
        <w:top w:val="none" w:sz="0" w:space="0" w:color="auto"/>
        <w:left w:val="none" w:sz="0" w:space="0" w:color="auto"/>
        <w:bottom w:val="none" w:sz="0" w:space="0" w:color="auto"/>
        <w:right w:val="none" w:sz="0" w:space="0" w:color="auto"/>
      </w:divBdr>
      <w:divsChild>
        <w:div w:id="500121445">
          <w:marLeft w:val="0"/>
          <w:marRight w:val="0"/>
          <w:marTop w:val="0"/>
          <w:marBottom w:val="0"/>
          <w:divBdr>
            <w:top w:val="none" w:sz="0" w:space="0" w:color="auto"/>
            <w:left w:val="none" w:sz="0" w:space="0" w:color="auto"/>
            <w:bottom w:val="none" w:sz="0" w:space="0" w:color="auto"/>
            <w:right w:val="none" w:sz="0" w:space="0" w:color="auto"/>
          </w:divBdr>
        </w:div>
        <w:div w:id="500121461">
          <w:marLeft w:val="0"/>
          <w:marRight w:val="0"/>
          <w:marTop w:val="0"/>
          <w:marBottom w:val="0"/>
          <w:divBdr>
            <w:top w:val="none" w:sz="0" w:space="0" w:color="auto"/>
            <w:left w:val="none" w:sz="0" w:space="0" w:color="auto"/>
            <w:bottom w:val="none" w:sz="0" w:space="0" w:color="auto"/>
            <w:right w:val="none" w:sz="0" w:space="0" w:color="auto"/>
          </w:divBdr>
        </w:div>
        <w:div w:id="500121471">
          <w:marLeft w:val="0"/>
          <w:marRight w:val="0"/>
          <w:marTop w:val="0"/>
          <w:marBottom w:val="0"/>
          <w:divBdr>
            <w:top w:val="none" w:sz="0" w:space="0" w:color="auto"/>
            <w:left w:val="none" w:sz="0" w:space="0" w:color="auto"/>
            <w:bottom w:val="none" w:sz="0" w:space="0" w:color="auto"/>
            <w:right w:val="none" w:sz="0" w:space="0" w:color="auto"/>
          </w:divBdr>
        </w:div>
        <w:div w:id="500121501">
          <w:marLeft w:val="0"/>
          <w:marRight w:val="0"/>
          <w:marTop w:val="0"/>
          <w:marBottom w:val="0"/>
          <w:divBdr>
            <w:top w:val="none" w:sz="0" w:space="0" w:color="auto"/>
            <w:left w:val="none" w:sz="0" w:space="0" w:color="auto"/>
            <w:bottom w:val="none" w:sz="0" w:space="0" w:color="auto"/>
            <w:right w:val="none" w:sz="0" w:space="0" w:color="auto"/>
          </w:divBdr>
        </w:div>
        <w:div w:id="500121514">
          <w:marLeft w:val="0"/>
          <w:marRight w:val="0"/>
          <w:marTop w:val="0"/>
          <w:marBottom w:val="0"/>
          <w:divBdr>
            <w:top w:val="none" w:sz="0" w:space="0" w:color="auto"/>
            <w:left w:val="none" w:sz="0" w:space="0" w:color="auto"/>
            <w:bottom w:val="none" w:sz="0" w:space="0" w:color="auto"/>
            <w:right w:val="none" w:sz="0" w:space="0" w:color="auto"/>
          </w:divBdr>
        </w:div>
        <w:div w:id="500121521">
          <w:marLeft w:val="0"/>
          <w:marRight w:val="0"/>
          <w:marTop w:val="0"/>
          <w:marBottom w:val="0"/>
          <w:divBdr>
            <w:top w:val="none" w:sz="0" w:space="0" w:color="auto"/>
            <w:left w:val="none" w:sz="0" w:space="0" w:color="auto"/>
            <w:bottom w:val="none" w:sz="0" w:space="0" w:color="auto"/>
            <w:right w:val="none" w:sz="0" w:space="0" w:color="auto"/>
          </w:divBdr>
        </w:div>
        <w:div w:id="500121530">
          <w:marLeft w:val="0"/>
          <w:marRight w:val="0"/>
          <w:marTop w:val="0"/>
          <w:marBottom w:val="0"/>
          <w:divBdr>
            <w:top w:val="none" w:sz="0" w:space="0" w:color="auto"/>
            <w:left w:val="none" w:sz="0" w:space="0" w:color="auto"/>
            <w:bottom w:val="none" w:sz="0" w:space="0" w:color="auto"/>
            <w:right w:val="none" w:sz="0" w:space="0" w:color="auto"/>
          </w:divBdr>
        </w:div>
        <w:div w:id="500121538">
          <w:marLeft w:val="0"/>
          <w:marRight w:val="0"/>
          <w:marTop w:val="0"/>
          <w:marBottom w:val="0"/>
          <w:divBdr>
            <w:top w:val="none" w:sz="0" w:space="0" w:color="auto"/>
            <w:left w:val="none" w:sz="0" w:space="0" w:color="auto"/>
            <w:bottom w:val="none" w:sz="0" w:space="0" w:color="auto"/>
            <w:right w:val="none" w:sz="0" w:space="0" w:color="auto"/>
          </w:divBdr>
        </w:div>
        <w:div w:id="500121577">
          <w:marLeft w:val="0"/>
          <w:marRight w:val="0"/>
          <w:marTop w:val="0"/>
          <w:marBottom w:val="0"/>
          <w:divBdr>
            <w:top w:val="none" w:sz="0" w:space="0" w:color="auto"/>
            <w:left w:val="none" w:sz="0" w:space="0" w:color="auto"/>
            <w:bottom w:val="none" w:sz="0" w:space="0" w:color="auto"/>
            <w:right w:val="none" w:sz="0" w:space="0" w:color="auto"/>
          </w:divBdr>
        </w:div>
        <w:div w:id="500121588">
          <w:marLeft w:val="0"/>
          <w:marRight w:val="0"/>
          <w:marTop w:val="0"/>
          <w:marBottom w:val="0"/>
          <w:divBdr>
            <w:top w:val="none" w:sz="0" w:space="0" w:color="auto"/>
            <w:left w:val="none" w:sz="0" w:space="0" w:color="auto"/>
            <w:bottom w:val="none" w:sz="0" w:space="0" w:color="auto"/>
            <w:right w:val="none" w:sz="0" w:space="0" w:color="auto"/>
          </w:divBdr>
        </w:div>
        <w:div w:id="500121596">
          <w:marLeft w:val="0"/>
          <w:marRight w:val="0"/>
          <w:marTop w:val="0"/>
          <w:marBottom w:val="0"/>
          <w:divBdr>
            <w:top w:val="none" w:sz="0" w:space="0" w:color="auto"/>
            <w:left w:val="none" w:sz="0" w:space="0" w:color="auto"/>
            <w:bottom w:val="none" w:sz="0" w:space="0" w:color="auto"/>
            <w:right w:val="none" w:sz="0" w:space="0" w:color="auto"/>
          </w:divBdr>
        </w:div>
        <w:div w:id="500121598">
          <w:marLeft w:val="0"/>
          <w:marRight w:val="0"/>
          <w:marTop w:val="0"/>
          <w:marBottom w:val="0"/>
          <w:divBdr>
            <w:top w:val="none" w:sz="0" w:space="0" w:color="auto"/>
            <w:left w:val="none" w:sz="0" w:space="0" w:color="auto"/>
            <w:bottom w:val="none" w:sz="0" w:space="0" w:color="auto"/>
            <w:right w:val="none" w:sz="0" w:space="0" w:color="auto"/>
          </w:divBdr>
        </w:div>
        <w:div w:id="500121605">
          <w:marLeft w:val="0"/>
          <w:marRight w:val="0"/>
          <w:marTop w:val="0"/>
          <w:marBottom w:val="0"/>
          <w:divBdr>
            <w:top w:val="none" w:sz="0" w:space="0" w:color="auto"/>
            <w:left w:val="none" w:sz="0" w:space="0" w:color="auto"/>
            <w:bottom w:val="none" w:sz="0" w:space="0" w:color="auto"/>
            <w:right w:val="none" w:sz="0" w:space="0" w:color="auto"/>
          </w:divBdr>
        </w:div>
        <w:div w:id="500121644">
          <w:marLeft w:val="0"/>
          <w:marRight w:val="0"/>
          <w:marTop w:val="0"/>
          <w:marBottom w:val="0"/>
          <w:divBdr>
            <w:top w:val="none" w:sz="0" w:space="0" w:color="auto"/>
            <w:left w:val="none" w:sz="0" w:space="0" w:color="auto"/>
            <w:bottom w:val="none" w:sz="0" w:space="0" w:color="auto"/>
            <w:right w:val="none" w:sz="0" w:space="0" w:color="auto"/>
          </w:divBdr>
        </w:div>
        <w:div w:id="500121671">
          <w:marLeft w:val="0"/>
          <w:marRight w:val="0"/>
          <w:marTop w:val="0"/>
          <w:marBottom w:val="0"/>
          <w:divBdr>
            <w:top w:val="none" w:sz="0" w:space="0" w:color="auto"/>
            <w:left w:val="none" w:sz="0" w:space="0" w:color="auto"/>
            <w:bottom w:val="none" w:sz="0" w:space="0" w:color="auto"/>
            <w:right w:val="none" w:sz="0" w:space="0" w:color="auto"/>
          </w:divBdr>
        </w:div>
        <w:div w:id="500121677">
          <w:marLeft w:val="0"/>
          <w:marRight w:val="0"/>
          <w:marTop w:val="0"/>
          <w:marBottom w:val="0"/>
          <w:divBdr>
            <w:top w:val="none" w:sz="0" w:space="0" w:color="auto"/>
            <w:left w:val="none" w:sz="0" w:space="0" w:color="auto"/>
            <w:bottom w:val="none" w:sz="0" w:space="0" w:color="auto"/>
            <w:right w:val="none" w:sz="0" w:space="0" w:color="auto"/>
          </w:divBdr>
        </w:div>
        <w:div w:id="500121679">
          <w:marLeft w:val="0"/>
          <w:marRight w:val="0"/>
          <w:marTop w:val="0"/>
          <w:marBottom w:val="0"/>
          <w:divBdr>
            <w:top w:val="none" w:sz="0" w:space="0" w:color="auto"/>
            <w:left w:val="none" w:sz="0" w:space="0" w:color="auto"/>
            <w:bottom w:val="none" w:sz="0" w:space="0" w:color="auto"/>
            <w:right w:val="none" w:sz="0" w:space="0" w:color="auto"/>
          </w:divBdr>
        </w:div>
        <w:div w:id="500121690">
          <w:marLeft w:val="0"/>
          <w:marRight w:val="0"/>
          <w:marTop w:val="0"/>
          <w:marBottom w:val="0"/>
          <w:divBdr>
            <w:top w:val="none" w:sz="0" w:space="0" w:color="auto"/>
            <w:left w:val="none" w:sz="0" w:space="0" w:color="auto"/>
            <w:bottom w:val="none" w:sz="0" w:space="0" w:color="auto"/>
            <w:right w:val="none" w:sz="0" w:space="0" w:color="auto"/>
          </w:divBdr>
        </w:div>
        <w:div w:id="500121695">
          <w:marLeft w:val="0"/>
          <w:marRight w:val="0"/>
          <w:marTop w:val="0"/>
          <w:marBottom w:val="0"/>
          <w:divBdr>
            <w:top w:val="none" w:sz="0" w:space="0" w:color="auto"/>
            <w:left w:val="none" w:sz="0" w:space="0" w:color="auto"/>
            <w:bottom w:val="none" w:sz="0" w:space="0" w:color="auto"/>
            <w:right w:val="none" w:sz="0" w:space="0" w:color="auto"/>
          </w:divBdr>
        </w:div>
        <w:div w:id="500121702">
          <w:marLeft w:val="0"/>
          <w:marRight w:val="0"/>
          <w:marTop w:val="0"/>
          <w:marBottom w:val="0"/>
          <w:divBdr>
            <w:top w:val="none" w:sz="0" w:space="0" w:color="auto"/>
            <w:left w:val="none" w:sz="0" w:space="0" w:color="auto"/>
            <w:bottom w:val="none" w:sz="0" w:space="0" w:color="auto"/>
            <w:right w:val="none" w:sz="0" w:space="0" w:color="auto"/>
          </w:divBdr>
        </w:div>
        <w:div w:id="500121707">
          <w:marLeft w:val="0"/>
          <w:marRight w:val="0"/>
          <w:marTop w:val="0"/>
          <w:marBottom w:val="0"/>
          <w:divBdr>
            <w:top w:val="none" w:sz="0" w:space="0" w:color="auto"/>
            <w:left w:val="none" w:sz="0" w:space="0" w:color="auto"/>
            <w:bottom w:val="none" w:sz="0" w:space="0" w:color="auto"/>
            <w:right w:val="none" w:sz="0" w:space="0" w:color="auto"/>
          </w:divBdr>
        </w:div>
        <w:div w:id="500121722">
          <w:marLeft w:val="0"/>
          <w:marRight w:val="0"/>
          <w:marTop w:val="0"/>
          <w:marBottom w:val="0"/>
          <w:divBdr>
            <w:top w:val="none" w:sz="0" w:space="0" w:color="auto"/>
            <w:left w:val="none" w:sz="0" w:space="0" w:color="auto"/>
            <w:bottom w:val="none" w:sz="0" w:space="0" w:color="auto"/>
            <w:right w:val="none" w:sz="0" w:space="0" w:color="auto"/>
          </w:divBdr>
        </w:div>
        <w:div w:id="500121723">
          <w:marLeft w:val="0"/>
          <w:marRight w:val="0"/>
          <w:marTop w:val="0"/>
          <w:marBottom w:val="0"/>
          <w:divBdr>
            <w:top w:val="none" w:sz="0" w:space="0" w:color="auto"/>
            <w:left w:val="none" w:sz="0" w:space="0" w:color="auto"/>
            <w:bottom w:val="none" w:sz="0" w:space="0" w:color="auto"/>
            <w:right w:val="none" w:sz="0" w:space="0" w:color="auto"/>
          </w:divBdr>
        </w:div>
        <w:div w:id="500121726">
          <w:marLeft w:val="0"/>
          <w:marRight w:val="0"/>
          <w:marTop w:val="0"/>
          <w:marBottom w:val="0"/>
          <w:divBdr>
            <w:top w:val="none" w:sz="0" w:space="0" w:color="auto"/>
            <w:left w:val="none" w:sz="0" w:space="0" w:color="auto"/>
            <w:bottom w:val="none" w:sz="0" w:space="0" w:color="auto"/>
            <w:right w:val="none" w:sz="0" w:space="0" w:color="auto"/>
          </w:divBdr>
        </w:div>
        <w:div w:id="500121742">
          <w:marLeft w:val="0"/>
          <w:marRight w:val="0"/>
          <w:marTop w:val="0"/>
          <w:marBottom w:val="0"/>
          <w:divBdr>
            <w:top w:val="none" w:sz="0" w:space="0" w:color="auto"/>
            <w:left w:val="none" w:sz="0" w:space="0" w:color="auto"/>
            <w:bottom w:val="none" w:sz="0" w:space="0" w:color="auto"/>
            <w:right w:val="none" w:sz="0" w:space="0" w:color="auto"/>
          </w:divBdr>
        </w:div>
      </w:divsChild>
    </w:div>
    <w:div w:id="500121628">
      <w:marLeft w:val="0"/>
      <w:marRight w:val="0"/>
      <w:marTop w:val="0"/>
      <w:marBottom w:val="0"/>
      <w:divBdr>
        <w:top w:val="none" w:sz="0" w:space="0" w:color="auto"/>
        <w:left w:val="none" w:sz="0" w:space="0" w:color="auto"/>
        <w:bottom w:val="none" w:sz="0" w:space="0" w:color="auto"/>
        <w:right w:val="none" w:sz="0" w:space="0" w:color="auto"/>
      </w:divBdr>
      <w:divsChild>
        <w:div w:id="500121503">
          <w:marLeft w:val="0"/>
          <w:marRight w:val="0"/>
          <w:marTop w:val="0"/>
          <w:marBottom w:val="0"/>
          <w:divBdr>
            <w:top w:val="none" w:sz="0" w:space="0" w:color="auto"/>
            <w:left w:val="none" w:sz="0" w:space="0" w:color="auto"/>
            <w:bottom w:val="none" w:sz="0" w:space="0" w:color="auto"/>
            <w:right w:val="none" w:sz="0" w:space="0" w:color="auto"/>
          </w:divBdr>
          <w:divsChild>
            <w:div w:id="500121508">
              <w:marLeft w:val="0"/>
              <w:marRight w:val="0"/>
              <w:marTop w:val="0"/>
              <w:marBottom w:val="0"/>
              <w:divBdr>
                <w:top w:val="none" w:sz="0" w:space="0" w:color="auto"/>
                <w:left w:val="none" w:sz="0" w:space="0" w:color="auto"/>
                <w:bottom w:val="none" w:sz="0" w:space="0" w:color="auto"/>
                <w:right w:val="none" w:sz="0" w:space="0" w:color="auto"/>
              </w:divBdr>
            </w:div>
            <w:div w:id="500121511">
              <w:marLeft w:val="0"/>
              <w:marRight w:val="0"/>
              <w:marTop w:val="0"/>
              <w:marBottom w:val="0"/>
              <w:divBdr>
                <w:top w:val="none" w:sz="0" w:space="0" w:color="auto"/>
                <w:left w:val="none" w:sz="0" w:space="0" w:color="auto"/>
                <w:bottom w:val="none" w:sz="0" w:space="0" w:color="auto"/>
                <w:right w:val="none" w:sz="0" w:space="0" w:color="auto"/>
              </w:divBdr>
            </w:div>
            <w:div w:id="500121542">
              <w:marLeft w:val="0"/>
              <w:marRight w:val="0"/>
              <w:marTop w:val="0"/>
              <w:marBottom w:val="0"/>
              <w:divBdr>
                <w:top w:val="none" w:sz="0" w:space="0" w:color="auto"/>
                <w:left w:val="none" w:sz="0" w:space="0" w:color="auto"/>
                <w:bottom w:val="none" w:sz="0" w:space="0" w:color="auto"/>
                <w:right w:val="none" w:sz="0" w:space="0" w:color="auto"/>
              </w:divBdr>
            </w:div>
            <w:div w:id="500121549">
              <w:marLeft w:val="0"/>
              <w:marRight w:val="0"/>
              <w:marTop w:val="0"/>
              <w:marBottom w:val="0"/>
              <w:divBdr>
                <w:top w:val="none" w:sz="0" w:space="0" w:color="auto"/>
                <w:left w:val="none" w:sz="0" w:space="0" w:color="auto"/>
                <w:bottom w:val="none" w:sz="0" w:space="0" w:color="auto"/>
                <w:right w:val="none" w:sz="0" w:space="0" w:color="auto"/>
              </w:divBdr>
            </w:div>
            <w:div w:id="500121555">
              <w:marLeft w:val="0"/>
              <w:marRight w:val="0"/>
              <w:marTop w:val="0"/>
              <w:marBottom w:val="0"/>
              <w:divBdr>
                <w:top w:val="none" w:sz="0" w:space="0" w:color="auto"/>
                <w:left w:val="none" w:sz="0" w:space="0" w:color="auto"/>
                <w:bottom w:val="none" w:sz="0" w:space="0" w:color="auto"/>
                <w:right w:val="none" w:sz="0" w:space="0" w:color="auto"/>
              </w:divBdr>
            </w:div>
            <w:div w:id="500121629">
              <w:marLeft w:val="0"/>
              <w:marRight w:val="0"/>
              <w:marTop w:val="0"/>
              <w:marBottom w:val="0"/>
              <w:divBdr>
                <w:top w:val="none" w:sz="0" w:space="0" w:color="auto"/>
                <w:left w:val="none" w:sz="0" w:space="0" w:color="auto"/>
                <w:bottom w:val="none" w:sz="0" w:space="0" w:color="auto"/>
                <w:right w:val="none" w:sz="0" w:space="0" w:color="auto"/>
              </w:divBdr>
            </w:div>
            <w:div w:id="500121650">
              <w:marLeft w:val="0"/>
              <w:marRight w:val="0"/>
              <w:marTop w:val="0"/>
              <w:marBottom w:val="0"/>
              <w:divBdr>
                <w:top w:val="none" w:sz="0" w:space="0" w:color="auto"/>
                <w:left w:val="none" w:sz="0" w:space="0" w:color="auto"/>
                <w:bottom w:val="none" w:sz="0" w:space="0" w:color="auto"/>
                <w:right w:val="none" w:sz="0" w:space="0" w:color="auto"/>
              </w:divBdr>
            </w:div>
            <w:div w:id="500121670">
              <w:marLeft w:val="0"/>
              <w:marRight w:val="0"/>
              <w:marTop w:val="0"/>
              <w:marBottom w:val="0"/>
              <w:divBdr>
                <w:top w:val="none" w:sz="0" w:space="0" w:color="auto"/>
                <w:left w:val="none" w:sz="0" w:space="0" w:color="auto"/>
                <w:bottom w:val="none" w:sz="0" w:space="0" w:color="auto"/>
                <w:right w:val="none" w:sz="0" w:space="0" w:color="auto"/>
              </w:divBdr>
            </w:div>
            <w:div w:id="5001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42">
      <w:marLeft w:val="0"/>
      <w:marRight w:val="0"/>
      <w:marTop w:val="0"/>
      <w:marBottom w:val="0"/>
      <w:divBdr>
        <w:top w:val="none" w:sz="0" w:space="0" w:color="auto"/>
        <w:left w:val="none" w:sz="0" w:space="0" w:color="auto"/>
        <w:bottom w:val="none" w:sz="0" w:space="0" w:color="auto"/>
        <w:right w:val="none" w:sz="0" w:space="0" w:color="auto"/>
      </w:divBdr>
      <w:divsChild>
        <w:div w:id="500121500">
          <w:marLeft w:val="0"/>
          <w:marRight w:val="0"/>
          <w:marTop w:val="0"/>
          <w:marBottom w:val="0"/>
          <w:divBdr>
            <w:top w:val="none" w:sz="0" w:space="0" w:color="auto"/>
            <w:left w:val="none" w:sz="0" w:space="0" w:color="auto"/>
            <w:bottom w:val="none" w:sz="0" w:space="0" w:color="auto"/>
            <w:right w:val="none" w:sz="0" w:space="0" w:color="auto"/>
          </w:divBdr>
        </w:div>
      </w:divsChild>
    </w:div>
    <w:div w:id="500121646">
      <w:marLeft w:val="0"/>
      <w:marRight w:val="0"/>
      <w:marTop w:val="0"/>
      <w:marBottom w:val="0"/>
      <w:divBdr>
        <w:top w:val="none" w:sz="0" w:space="0" w:color="auto"/>
        <w:left w:val="none" w:sz="0" w:space="0" w:color="auto"/>
        <w:bottom w:val="none" w:sz="0" w:space="0" w:color="auto"/>
        <w:right w:val="none" w:sz="0" w:space="0" w:color="auto"/>
      </w:divBdr>
      <w:divsChild>
        <w:div w:id="500121567">
          <w:marLeft w:val="0"/>
          <w:marRight w:val="0"/>
          <w:marTop w:val="0"/>
          <w:marBottom w:val="0"/>
          <w:divBdr>
            <w:top w:val="none" w:sz="0" w:space="0" w:color="auto"/>
            <w:left w:val="none" w:sz="0" w:space="0" w:color="auto"/>
            <w:bottom w:val="none" w:sz="0" w:space="0" w:color="auto"/>
            <w:right w:val="none" w:sz="0" w:space="0" w:color="auto"/>
          </w:divBdr>
          <w:divsChild>
            <w:div w:id="500121465">
              <w:marLeft w:val="0"/>
              <w:marRight w:val="0"/>
              <w:marTop w:val="0"/>
              <w:marBottom w:val="0"/>
              <w:divBdr>
                <w:top w:val="none" w:sz="0" w:space="0" w:color="auto"/>
                <w:left w:val="none" w:sz="0" w:space="0" w:color="auto"/>
                <w:bottom w:val="none" w:sz="0" w:space="0" w:color="auto"/>
                <w:right w:val="none" w:sz="0" w:space="0" w:color="auto"/>
              </w:divBdr>
            </w:div>
            <w:div w:id="500121466">
              <w:marLeft w:val="0"/>
              <w:marRight w:val="0"/>
              <w:marTop w:val="0"/>
              <w:marBottom w:val="0"/>
              <w:divBdr>
                <w:top w:val="none" w:sz="0" w:space="0" w:color="auto"/>
                <w:left w:val="none" w:sz="0" w:space="0" w:color="auto"/>
                <w:bottom w:val="none" w:sz="0" w:space="0" w:color="auto"/>
                <w:right w:val="none" w:sz="0" w:space="0" w:color="auto"/>
              </w:divBdr>
            </w:div>
            <w:div w:id="500121487">
              <w:marLeft w:val="0"/>
              <w:marRight w:val="0"/>
              <w:marTop w:val="0"/>
              <w:marBottom w:val="0"/>
              <w:divBdr>
                <w:top w:val="none" w:sz="0" w:space="0" w:color="auto"/>
                <w:left w:val="none" w:sz="0" w:space="0" w:color="auto"/>
                <w:bottom w:val="none" w:sz="0" w:space="0" w:color="auto"/>
                <w:right w:val="none" w:sz="0" w:space="0" w:color="auto"/>
              </w:divBdr>
            </w:div>
            <w:div w:id="500121505">
              <w:marLeft w:val="0"/>
              <w:marRight w:val="0"/>
              <w:marTop w:val="0"/>
              <w:marBottom w:val="0"/>
              <w:divBdr>
                <w:top w:val="none" w:sz="0" w:space="0" w:color="auto"/>
                <w:left w:val="none" w:sz="0" w:space="0" w:color="auto"/>
                <w:bottom w:val="none" w:sz="0" w:space="0" w:color="auto"/>
                <w:right w:val="none" w:sz="0" w:space="0" w:color="auto"/>
              </w:divBdr>
            </w:div>
            <w:div w:id="500121520">
              <w:marLeft w:val="0"/>
              <w:marRight w:val="0"/>
              <w:marTop w:val="0"/>
              <w:marBottom w:val="0"/>
              <w:divBdr>
                <w:top w:val="none" w:sz="0" w:space="0" w:color="auto"/>
                <w:left w:val="none" w:sz="0" w:space="0" w:color="auto"/>
                <w:bottom w:val="none" w:sz="0" w:space="0" w:color="auto"/>
                <w:right w:val="none" w:sz="0" w:space="0" w:color="auto"/>
              </w:divBdr>
            </w:div>
            <w:div w:id="500121525">
              <w:marLeft w:val="0"/>
              <w:marRight w:val="0"/>
              <w:marTop w:val="0"/>
              <w:marBottom w:val="0"/>
              <w:divBdr>
                <w:top w:val="none" w:sz="0" w:space="0" w:color="auto"/>
                <w:left w:val="none" w:sz="0" w:space="0" w:color="auto"/>
                <w:bottom w:val="none" w:sz="0" w:space="0" w:color="auto"/>
                <w:right w:val="none" w:sz="0" w:space="0" w:color="auto"/>
              </w:divBdr>
            </w:div>
            <w:div w:id="500121649">
              <w:marLeft w:val="0"/>
              <w:marRight w:val="0"/>
              <w:marTop w:val="0"/>
              <w:marBottom w:val="0"/>
              <w:divBdr>
                <w:top w:val="none" w:sz="0" w:space="0" w:color="auto"/>
                <w:left w:val="none" w:sz="0" w:space="0" w:color="auto"/>
                <w:bottom w:val="none" w:sz="0" w:space="0" w:color="auto"/>
                <w:right w:val="none" w:sz="0" w:space="0" w:color="auto"/>
              </w:divBdr>
            </w:div>
            <w:div w:id="500121651">
              <w:marLeft w:val="0"/>
              <w:marRight w:val="0"/>
              <w:marTop w:val="0"/>
              <w:marBottom w:val="0"/>
              <w:divBdr>
                <w:top w:val="none" w:sz="0" w:space="0" w:color="auto"/>
                <w:left w:val="none" w:sz="0" w:space="0" w:color="auto"/>
                <w:bottom w:val="none" w:sz="0" w:space="0" w:color="auto"/>
                <w:right w:val="none" w:sz="0" w:space="0" w:color="auto"/>
              </w:divBdr>
            </w:div>
            <w:div w:id="50012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2">
      <w:marLeft w:val="0"/>
      <w:marRight w:val="0"/>
      <w:marTop w:val="0"/>
      <w:marBottom w:val="0"/>
      <w:divBdr>
        <w:top w:val="none" w:sz="0" w:space="0" w:color="auto"/>
        <w:left w:val="none" w:sz="0" w:space="0" w:color="auto"/>
        <w:bottom w:val="none" w:sz="0" w:space="0" w:color="auto"/>
        <w:right w:val="none" w:sz="0" w:space="0" w:color="auto"/>
      </w:divBdr>
      <w:divsChild>
        <w:div w:id="500121730">
          <w:marLeft w:val="0"/>
          <w:marRight w:val="0"/>
          <w:marTop w:val="0"/>
          <w:marBottom w:val="0"/>
          <w:divBdr>
            <w:top w:val="none" w:sz="0" w:space="0" w:color="auto"/>
            <w:left w:val="none" w:sz="0" w:space="0" w:color="auto"/>
            <w:bottom w:val="none" w:sz="0" w:space="0" w:color="auto"/>
            <w:right w:val="none" w:sz="0" w:space="0" w:color="auto"/>
          </w:divBdr>
          <w:divsChild>
            <w:div w:id="500121480">
              <w:marLeft w:val="0"/>
              <w:marRight w:val="0"/>
              <w:marTop w:val="0"/>
              <w:marBottom w:val="0"/>
              <w:divBdr>
                <w:top w:val="none" w:sz="0" w:space="0" w:color="auto"/>
                <w:left w:val="none" w:sz="0" w:space="0" w:color="auto"/>
                <w:bottom w:val="none" w:sz="0" w:space="0" w:color="auto"/>
                <w:right w:val="none" w:sz="0" w:space="0" w:color="auto"/>
              </w:divBdr>
            </w:div>
            <w:div w:id="500121502">
              <w:marLeft w:val="0"/>
              <w:marRight w:val="0"/>
              <w:marTop w:val="0"/>
              <w:marBottom w:val="0"/>
              <w:divBdr>
                <w:top w:val="none" w:sz="0" w:space="0" w:color="auto"/>
                <w:left w:val="none" w:sz="0" w:space="0" w:color="auto"/>
                <w:bottom w:val="none" w:sz="0" w:space="0" w:color="auto"/>
                <w:right w:val="none" w:sz="0" w:space="0" w:color="auto"/>
              </w:divBdr>
            </w:div>
            <w:div w:id="50012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3">
      <w:marLeft w:val="0"/>
      <w:marRight w:val="0"/>
      <w:marTop w:val="0"/>
      <w:marBottom w:val="0"/>
      <w:divBdr>
        <w:top w:val="none" w:sz="0" w:space="0" w:color="auto"/>
        <w:left w:val="none" w:sz="0" w:space="0" w:color="auto"/>
        <w:bottom w:val="none" w:sz="0" w:space="0" w:color="auto"/>
        <w:right w:val="none" w:sz="0" w:space="0" w:color="auto"/>
      </w:divBdr>
      <w:divsChild>
        <w:div w:id="500121496">
          <w:marLeft w:val="0"/>
          <w:marRight w:val="0"/>
          <w:marTop w:val="0"/>
          <w:marBottom w:val="0"/>
          <w:divBdr>
            <w:top w:val="none" w:sz="0" w:space="0" w:color="auto"/>
            <w:left w:val="none" w:sz="0" w:space="0" w:color="auto"/>
            <w:bottom w:val="none" w:sz="0" w:space="0" w:color="auto"/>
            <w:right w:val="none" w:sz="0" w:space="0" w:color="auto"/>
          </w:divBdr>
          <w:divsChild>
            <w:div w:id="50012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59">
      <w:marLeft w:val="0"/>
      <w:marRight w:val="0"/>
      <w:marTop w:val="0"/>
      <w:marBottom w:val="0"/>
      <w:divBdr>
        <w:top w:val="none" w:sz="0" w:space="0" w:color="auto"/>
        <w:left w:val="none" w:sz="0" w:space="0" w:color="auto"/>
        <w:bottom w:val="none" w:sz="0" w:space="0" w:color="auto"/>
        <w:right w:val="none" w:sz="0" w:space="0" w:color="auto"/>
      </w:divBdr>
      <w:divsChild>
        <w:div w:id="500121708">
          <w:marLeft w:val="0"/>
          <w:marRight w:val="0"/>
          <w:marTop w:val="0"/>
          <w:marBottom w:val="0"/>
          <w:divBdr>
            <w:top w:val="none" w:sz="0" w:space="0" w:color="auto"/>
            <w:left w:val="none" w:sz="0" w:space="0" w:color="auto"/>
            <w:bottom w:val="none" w:sz="0" w:space="0" w:color="auto"/>
            <w:right w:val="none" w:sz="0" w:space="0" w:color="auto"/>
          </w:divBdr>
          <w:divsChild>
            <w:div w:id="50012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66">
      <w:marLeft w:val="0"/>
      <w:marRight w:val="0"/>
      <w:marTop w:val="0"/>
      <w:marBottom w:val="0"/>
      <w:divBdr>
        <w:top w:val="none" w:sz="0" w:space="0" w:color="auto"/>
        <w:left w:val="none" w:sz="0" w:space="0" w:color="auto"/>
        <w:bottom w:val="none" w:sz="0" w:space="0" w:color="auto"/>
        <w:right w:val="none" w:sz="0" w:space="0" w:color="auto"/>
      </w:divBdr>
      <w:divsChild>
        <w:div w:id="500121484">
          <w:marLeft w:val="0"/>
          <w:marRight w:val="0"/>
          <w:marTop w:val="0"/>
          <w:marBottom w:val="0"/>
          <w:divBdr>
            <w:top w:val="none" w:sz="0" w:space="0" w:color="auto"/>
            <w:left w:val="none" w:sz="0" w:space="0" w:color="auto"/>
            <w:bottom w:val="none" w:sz="0" w:space="0" w:color="auto"/>
            <w:right w:val="none" w:sz="0" w:space="0" w:color="auto"/>
          </w:divBdr>
          <w:divsChild>
            <w:div w:id="500121491">
              <w:marLeft w:val="0"/>
              <w:marRight w:val="0"/>
              <w:marTop w:val="0"/>
              <w:marBottom w:val="0"/>
              <w:divBdr>
                <w:top w:val="none" w:sz="0" w:space="0" w:color="auto"/>
                <w:left w:val="none" w:sz="0" w:space="0" w:color="auto"/>
                <w:bottom w:val="none" w:sz="0" w:space="0" w:color="auto"/>
                <w:right w:val="none" w:sz="0" w:space="0" w:color="auto"/>
              </w:divBdr>
            </w:div>
            <w:div w:id="500121558">
              <w:marLeft w:val="0"/>
              <w:marRight w:val="0"/>
              <w:marTop w:val="0"/>
              <w:marBottom w:val="0"/>
              <w:divBdr>
                <w:top w:val="none" w:sz="0" w:space="0" w:color="auto"/>
                <w:left w:val="none" w:sz="0" w:space="0" w:color="auto"/>
                <w:bottom w:val="none" w:sz="0" w:space="0" w:color="auto"/>
                <w:right w:val="none" w:sz="0" w:space="0" w:color="auto"/>
              </w:divBdr>
            </w:div>
            <w:div w:id="5001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69">
      <w:marLeft w:val="0"/>
      <w:marRight w:val="0"/>
      <w:marTop w:val="0"/>
      <w:marBottom w:val="0"/>
      <w:divBdr>
        <w:top w:val="none" w:sz="0" w:space="0" w:color="auto"/>
        <w:left w:val="none" w:sz="0" w:space="0" w:color="auto"/>
        <w:bottom w:val="none" w:sz="0" w:space="0" w:color="auto"/>
        <w:right w:val="none" w:sz="0" w:space="0" w:color="auto"/>
      </w:divBdr>
      <w:divsChild>
        <w:div w:id="500121582">
          <w:marLeft w:val="0"/>
          <w:marRight w:val="0"/>
          <w:marTop w:val="0"/>
          <w:marBottom w:val="0"/>
          <w:divBdr>
            <w:top w:val="none" w:sz="0" w:space="0" w:color="auto"/>
            <w:left w:val="none" w:sz="0" w:space="0" w:color="auto"/>
            <w:bottom w:val="none" w:sz="0" w:space="0" w:color="auto"/>
            <w:right w:val="none" w:sz="0" w:space="0" w:color="auto"/>
          </w:divBdr>
          <w:divsChild>
            <w:div w:id="50012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673">
      <w:marLeft w:val="0"/>
      <w:marRight w:val="0"/>
      <w:marTop w:val="0"/>
      <w:marBottom w:val="0"/>
      <w:divBdr>
        <w:top w:val="none" w:sz="0" w:space="0" w:color="auto"/>
        <w:left w:val="none" w:sz="0" w:space="0" w:color="auto"/>
        <w:bottom w:val="none" w:sz="0" w:space="0" w:color="auto"/>
        <w:right w:val="none" w:sz="0" w:space="0" w:color="auto"/>
      </w:divBdr>
      <w:divsChild>
        <w:div w:id="500121572">
          <w:marLeft w:val="0"/>
          <w:marRight w:val="0"/>
          <w:marTop w:val="0"/>
          <w:marBottom w:val="0"/>
          <w:divBdr>
            <w:top w:val="none" w:sz="0" w:space="0" w:color="auto"/>
            <w:left w:val="none" w:sz="0" w:space="0" w:color="auto"/>
            <w:bottom w:val="none" w:sz="0" w:space="0" w:color="auto"/>
            <w:right w:val="none" w:sz="0" w:space="0" w:color="auto"/>
          </w:divBdr>
          <w:divsChild>
            <w:div w:id="50012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01">
      <w:marLeft w:val="0"/>
      <w:marRight w:val="0"/>
      <w:marTop w:val="0"/>
      <w:marBottom w:val="0"/>
      <w:divBdr>
        <w:top w:val="none" w:sz="0" w:space="0" w:color="auto"/>
        <w:left w:val="none" w:sz="0" w:space="0" w:color="auto"/>
        <w:bottom w:val="none" w:sz="0" w:space="0" w:color="auto"/>
        <w:right w:val="none" w:sz="0" w:space="0" w:color="auto"/>
      </w:divBdr>
      <w:divsChild>
        <w:div w:id="500121631">
          <w:marLeft w:val="0"/>
          <w:marRight w:val="0"/>
          <w:marTop w:val="0"/>
          <w:marBottom w:val="0"/>
          <w:divBdr>
            <w:top w:val="none" w:sz="0" w:space="0" w:color="auto"/>
            <w:left w:val="none" w:sz="0" w:space="0" w:color="auto"/>
            <w:bottom w:val="none" w:sz="0" w:space="0" w:color="auto"/>
            <w:right w:val="none" w:sz="0" w:space="0" w:color="auto"/>
          </w:divBdr>
          <w:divsChild>
            <w:div w:id="5001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24">
      <w:marLeft w:val="0"/>
      <w:marRight w:val="0"/>
      <w:marTop w:val="0"/>
      <w:marBottom w:val="0"/>
      <w:divBdr>
        <w:top w:val="none" w:sz="0" w:space="0" w:color="auto"/>
        <w:left w:val="none" w:sz="0" w:space="0" w:color="auto"/>
        <w:bottom w:val="none" w:sz="0" w:space="0" w:color="auto"/>
        <w:right w:val="none" w:sz="0" w:space="0" w:color="auto"/>
      </w:divBdr>
      <w:divsChild>
        <w:div w:id="500121675">
          <w:marLeft w:val="0"/>
          <w:marRight w:val="0"/>
          <w:marTop w:val="0"/>
          <w:marBottom w:val="0"/>
          <w:divBdr>
            <w:top w:val="none" w:sz="0" w:space="0" w:color="auto"/>
            <w:left w:val="none" w:sz="0" w:space="0" w:color="auto"/>
            <w:bottom w:val="none" w:sz="0" w:space="0" w:color="auto"/>
            <w:right w:val="none" w:sz="0" w:space="0" w:color="auto"/>
          </w:divBdr>
          <w:divsChild>
            <w:div w:id="500121463">
              <w:marLeft w:val="0"/>
              <w:marRight w:val="0"/>
              <w:marTop w:val="0"/>
              <w:marBottom w:val="0"/>
              <w:divBdr>
                <w:top w:val="none" w:sz="0" w:space="0" w:color="auto"/>
                <w:left w:val="none" w:sz="0" w:space="0" w:color="auto"/>
                <w:bottom w:val="none" w:sz="0" w:space="0" w:color="auto"/>
                <w:right w:val="none" w:sz="0" w:space="0" w:color="auto"/>
              </w:divBdr>
            </w:div>
            <w:div w:id="500121498">
              <w:marLeft w:val="0"/>
              <w:marRight w:val="0"/>
              <w:marTop w:val="0"/>
              <w:marBottom w:val="0"/>
              <w:divBdr>
                <w:top w:val="none" w:sz="0" w:space="0" w:color="auto"/>
                <w:left w:val="none" w:sz="0" w:space="0" w:color="auto"/>
                <w:bottom w:val="none" w:sz="0" w:space="0" w:color="auto"/>
                <w:right w:val="none" w:sz="0" w:space="0" w:color="auto"/>
              </w:divBdr>
            </w:div>
            <w:div w:id="500121515">
              <w:marLeft w:val="0"/>
              <w:marRight w:val="0"/>
              <w:marTop w:val="0"/>
              <w:marBottom w:val="0"/>
              <w:divBdr>
                <w:top w:val="none" w:sz="0" w:space="0" w:color="auto"/>
                <w:left w:val="none" w:sz="0" w:space="0" w:color="auto"/>
                <w:bottom w:val="none" w:sz="0" w:space="0" w:color="auto"/>
                <w:right w:val="none" w:sz="0" w:space="0" w:color="auto"/>
              </w:divBdr>
            </w:div>
            <w:div w:id="500121636">
              <w:marLeft w:val="0"/>
              <w:marRight w:val="0"/>
              <w:marTop w:val="0"/>
              <w:marBottom w:val="0"/>
              <w:divBdr>
                <w:top w:val="none" w:sz="0" w:space="0" w:color="auto"/>
                <w:left w:val="none" w:sz="0" w:space="0" w:color="auto"/>
                <w:bottom w:val="none" w:sz="0" w:space="0" w:color="auto"/>
                <w:right w:val="none" w:sz="0" w:space="0" w:color="auto"/>
              </w:divBdr>
            </w:div>
            <w:div w:id="500121658">
              <w:marLeft w:val="0"/>
              <w:marRight w:val="0"/>
              <w:marTop w:val="0"/>
              <w:marBottom w:val="0"/>
              <w:divBdr>
                <w:top w:val="none" w:sz="0" w:space="0" w:color="auto"/>
                <w:left w:val="none" w:sz="0" w:space="0" w:color="auto"/>
                <w:bottom w:val="none" w:sz="0" w:space="0" w:color="auto"/>
                <w:right w:val="none" w:sz="0" w:space="0" w:color="auto"/>
              </w:divBdr>
            </w:div>
            <w:div w:id="500121662">
              <w:marLeft w:val="0"/>
              <w:marRight w:val="0"/>
              <w:marTop w:val="0"/>
              <w:marBottom w:val="0"/>
              <w:divBdr>
                <w:top w:val="none" w:sz="0" w:space="0" w:color="auto"/>
                <w:left w:val="none" w:sz="0" w:space="0" w:color="auto"/>
                <w:bottom w:val="none" w:sz="0" w:space="0" w:color="auto"/>
                <w:right w:val="none" w:sz="0" w:space="0" w:color="auto"/>
              </w:divBdr>
            </w:div>
            <w:div w:id="500121668">
              <w:marLeft w:val="0"/>
              <w:marRight w:val="0"/>
              <w:marTop w:val="0"/>
              <w:marBottom w:val="0"/>
              <w:divBdr>
                <w:top w:val="none" w:sz="0" w:space="0" w:color="auto"/>
                <w:left w:val="none" w:sz="0" w:space="0" w:color="auto"/>
                <w:bottom w:val="none" w:sz="0" w:space="0" w:color="auto"/>
                <w:right w:val="none" w:sz="0" w:space="0" w:color="auto"/>
              </w:divBdr>
            </w:div>
            <w:div w:id="500121714">
              <w:marLeft w:val="0"/>
              <w:marRight w:val="0"/>
              <w:marTop w:val="0"/>
              <w:marBottom w:val="0"/>
              <w:divBdr>
                <w:top w:val="none" w:sz="0" w:space="0" w:color="auto"/>
                <w:left w:val="none" w:sz="0" w:space="0" w:color="auto"/>
                <w:bottom w:val="none" w:sz="0" w:space="0" w:color="auto"/>
                <w:right w:val="none" w:sz="0" w:space="0" w:color="auto"/>
              </w:divBdr>
            </w:div>
            <w:div w:id="500121718">
              <w:marLeft w:val="0"/>
              <w:marRight w:val="0"/>
              <w:marTop w:val="0"/>
              <w:marBottom w:val="0"/>
              <w:divBdr>
                <w:top w:val="none" w:sz="0" w:space="0" w:color="auto"/>
                <w:left w:val="none" w:sz="0" w:space="0" w:color="auto"/>
                <w:bottom w:val="none" w:sz="0" w:space="0" w:color="auto"/>
                <w:right w:val="none" w:sz="0" w:space="0" w:color="auto"/>
              </w:divBdr>
            </w:div>
            <w:div w:id="50012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31">
      <w:marLeft w:val="0"/>
      <w:marRight w:val="0"/>
      <w:marTop w:val="0"/>
      <w:marBottom w:val="0"/>
      <w:divBdr>
        <w:top w:val="none" w:sz="0" w:space="0" w:color="auto"/>
        <w:left w:val="none" w:sz="0" w:space="0" w:color="auto"/>
        <w:bottom w:val="none" w:sz="0" w:space="0" w:color="auto"/>
        <w:right w:val="none" w:sz="0" w:space="0" w:color="auto"/>
      </w:divBdr>
      <w:divsChild>
        <w:div w:id="500121524">
          <w:marLeft w:val="0"/>
          <w:marRight w:val="0"/>
          <w:marTop w:val="0"/>
          <w:marBottom w:val="0"/>
          <w:divBdr>
            <w:top w:val="none" w:sz="0" w:space="0" w:color="auto"/>
            <w:left w:val="none" w:sz="0" w:space="0" w:color="auto"/>
            <w:bottom w:val="none" w:sz="0" w:space="0" w:color="auto"/>
            <w:right w:val="none" w:sz="0" w:space="0" w:color="auto"/>
          </w:divBdr>
          <w:divsChild>
            <w:div w:id="500121570">
              <w:marLeft w:val="0"/>
              <w:marRight w:val="0"/>
              <w:marTop w:val="0"/>
              <w:marBottom w:val="0"/>
              <w:divBdr>
                <w:top w:val="none" w:sz="0" w:space="0" w:color="auto"/>
                <w:left w:val="none" w:sz="0" w:space="0" w:color="auto"/>
                <w:bottom w:val="none" w:sz="0" w:space="0" w:color="auto"/>
                <w:right w:val="none" w:sz="0" w:space="0" w:color="auto"/>
              </w:divBdr>
            </w:div>
            <w:div w:id="500121637">
              <w:marLeft w:val="0"/>
              <w:marRight w:val="0"/>
              <w:marTop w:val="0"/>
              <w:marBottom w:val="0"/>
              <w:divBdr>
                <w:top w:val="none" w:sz="0" w:space="0" w:color="auto"/>
                <w:left w:val="none" w:sz="0" w:space="0" w:color="auto"/>
                <w:bottom w:val="none" w:sz="0" w:space="0" w:color="auto"/>
                <w:right w:val="none" w:sz="0" w:space="0" w:color="auto"/>
              </w:divBdr>
            </w:div>
            <w:div w:id="50012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1746">
      <w:marLeft w:val="0"/>
      <w:marRight w:val="0"/>
      <w:marTop w:val="0"/>
      <w:marBottom w:val="0"/>
      <w:divBdr>
        <w:top w:val="none" w:sz="0" w:space="0" w:color="auto"/>
        <w:left w:val="none" w:sz="0" w:space="0" w:color="auto"/>
        <w:bottom w:val="none" w:sz="0" w:space="0" w:color="auto"/>
        <w:right w:val="none" w:sz="0" w:space="0" w:color="auto"/>
      </w:divBdr>
    </w:div>
    <w:div w:id="500121747">
      <w:marLeft w:val="0"/>
      <w:marRight w:val="0"/>
      <w:marTop w:val="0"/>
      <w:marBottom w:val="0"/>
      <w:divBdr>
        <w:top w:val="none" w:sz="0" w:space="0" w:color="auto"/>
        <w:left w:val="none" w:sz="0" w:space="0" w:color="auto"/>
        <w:bottom w:val="none" w:sz="0" w:space="0" w:color="auto"/>
        <w:right w:val="none" w:sz="0" w:space="0" w:color="auto"/>
      </w:divBdr>
    </w:div>
    <w:div w:id="500121748">
      <w:marLeft w:val="0"/>
      <w:marRight w:val="0"/>
      <w:marTop w:val="0"/>
      <w:marBottom w:val="0"/>
      <w:divBdr>
        <w:top w:val="none" w:sz="0" w:space="0" w:color="auto"/>
        <w:left w:val="none" w:sz="0" w:space="0" w:color="auto"/>
        <w:bottom w:val="none" w:sz="0" w:space="0" w:color="auto"/>
        <w:right w:val="none" w:sz="0" w:space="0" w:color="auto"/>
      </w:divBdr>
    </w:div>
    <w:div w:id="500121749">
      <w:marLeft w:val="0"/>
      <w:marRight w:val="0"/>
      <w:marTop w:val="0"/>
      <w:marBottom w:val="0"/>
      <w:divBdr>
        <w:top w:val="none" w:sz="0" w:space="0" w:color="auto"/>
        <w:left w:val="none" w:sz="0" w:space="0" w:color="auto"/>
        <w:bottom w:val="none" w:sz="0" w:space="0" w:color="auto"/>
        <w:right w:val="none" w:sz="0" w:space="0" w:color="auto"/>
      </w:divBdr>
    </w:div>
    <w:div w:id="563103190">
      <w:bodyDiv w:val="1"/>
      <w:marLeft w:val="0"/>
      <w:marRight w:val="0"/>
      <w:marTop w:val="0"/>
      <w:marBottom w:val="0"/>
      <w:divBdr>
        <w:top w:val="none" w:sz="0" w:space="0" w:color="auto"/>
        <w:left w:val="none" w:sz="0" w:space="0" w:color="auto"/>
        <w:bottom w:val="none" w:sz="0" w:space="0" w:color="auto"/>
        <w:right w:val="none" w:sz="0" w:space="0" w:color="auto"/>
      </w:divBdr>
      <w:divsChild>
        <w:div w:id="540215477">
          <w:marLeft w:val="360"/>
          <w:marRight w:val="0"/>
          <w:marTop w:val="115"/>
          <w:marBottom w:val="38"/>
          <w:divBdr>
            <w:top w:val="none" w:sz="0" w:space="0" w:color="auto"/>
            <w:left w:val="none" w:sz="0" w:space="0" w:color="auto"/>
            <w:bottom w:val="none" w:sz="0" w:space="0" w:color="auto"/>
            <w:right w:val="none" w:sz="0" w:space="0" w:color="auto"/>
          </w:divBdr>
        </w:div>
      </w:divsChild>
    </w:div>
    <w:div w:id="623073534">
      <w:bodyDiv w:val="1"/>
      <w:marLeft w:val="0"/>
      <w:marRight w:val="0"/>
      <w:marTop w:val="0"/>
      <w:marBottom w:val="0"/>
      <w:divBdr>
        <w:top w:val="none" w:sz="0" w:space="0" w:color="auto"/>
        <w:left w:val="none" w:sz="0" w:space="0" w:color="auto"/>
        <w:bottom w:val="none" w:sz="0" w:space="0" w:color="auto"/>
        <w:right w:val="none" w:sz="0" w:space="0" w:color="auto"/>
      </w:divBdr>
    </w:div>
    <w:div w:id="899244807">
      <w:bodyDiv w:val="1"/>
      <w:marLeft w:val="0"/>
      <w:marRight w:val="0"/>
      <w:marTop w:val="0"/>
      <w:marBottom w:val="0"/>
      <w:divBdr>
        <w:top w:val="none" w:sz="0" w:space="0" w:color="auto"/>
        <w:left w:val="none" w:sz="0" w:space="0" w:color="auto"/>
        <w:bottom w:val="none" w:sz="0" w:space="0" w:color="auto"/>
        <w:right w:val="none" w:sz="0" w:space="0" w:color="auto"/>
      </w:divBdr>
      <w:divsChild>
        <w:div w:id="1933471021">
          <w:marLeft w:val="360"/>
          <w:marRight w:val="0"/>
          <w:marTop w:val="115"/>
          <w:marBottom w:val="38"/>
          <w:divBdr>
            <w:top w:val="none" w:sz="0" w:space="0" w:color="auto"/>
            <w:left w:val="none" w:sz="0" w:space="0" w:color="auto"/>
            <w:bottom w:val="none" w:sz="0" w:space="0" w:color="auto"/>
            <w:right w:val="none" w:sz="0" w:space="0" w:color="auto"/>
          </w:divBdr>
        </w:div>
        <w:div w:id="1974215667">
          <w:marLeft w:val="360"/>
          <w:marRight w:val="0"/>
          <w:marTop w:val="115"/>
          <w:marBottom w:val="38"/>
          <w:divBdr>
            <w:top w:val="none" w:sz="0" w:space="0" w:color="auto"/>
            <w:left w:val="none" w:sz="0" w:space="0" w:color="auto"/>
            <w:bottom w:val="none" w:sz="0" w:space="0" w:color="auto"/>
            <w:right w:val="none" w:sz="0" w:space="0" w:color="auto"/>
          </w:divBdr>
        </w:div>
        <w:div w:id="713578303">
          <w:marLeft w:val="360"/>
          <w:marRight w:val="0"/>
          <w:marTop w:val="115"/>
          <w:marBottom w:val="38"/>
          <w:divBdr>
            <w:top w:val="none" w:sz="0" w:space="0" w:color="auto"/>
            <w:left w:val="none" w:sz="0" w:space="0" w:color="auto"/>
            <w:bottom w:val="none" w:sz="0" w:space="0" w:color="auto"/>
            <w:right w:val="none" w:sz="0" w:space="0" w:color="auto"/>
          </w:divBdr>
        </w:div>
      </w:divsChild>
    </w:div>
    <w:div w:id="912542564">
      <w:bodyDiv w:val="1"/>
      <w:marLeft w:val="0"/>
      <w:marRight w:val="0"/>
      <w:marTop w:val="0"/>
      <w:marBottom w:val="0"/>
      <w:divBdr>
        <w:top w:val="none" w:sz="0" w:space="0" w:color="auto"/>
        <w:left w:val="none" w:sz="0" w:space="0" w:color="auto"/>
        <w:bottom w:val="none" w:sz="0" w:space="0" w:color="auto"/>
        <w:right w:val="none" w:sz="0" w:space="0" w:color="auto"/>
      </w:divBdr>
      <w:divsChild>
        <w:div w:id="1072389075">
          <w:marLeft w:val="360"/>
          <w:marRight w:val="0"/>
          <w:marTop w:val="101"/>
          <w:marBottom w:val="34"/>
          <w:divBdr>
            <w:top w:val="none" w:sz="0" w:space="0" w:color="auto"/>
            <w:left w:val="none" w:sz="0" w:space="0" w:color="auto"/>
            <w:bottom w:val="none" w:sz="0" w:space="0" w:color="auto"/>
            <w:right w:val="none" w:sz="0" w:space="0" w:color="auto"/>
          </w:divBdr>
        </w:div>
        <w:div w:id="1444154651">
          <w:marLeft w:val="734"/>
          <w:marRight w:val="0"/>
          <w:marTop w:val="86"/>
          <w:marBottom w:val="29"/>
          <w:divBdr>
            <w:top w:val="none" w:sz="0" w:space="0" w:color="auto"/>
            <w:left w:val="none" w:sz="0" w:space="0" w:color="auto"/>
            <w:bottom w:val="none" w:sz="0" w:space="0" w:color="auto"/>
            <w:right w:val="none" w:sz="0" w:space="0" w:color="auto"/>
          </w:divBdr>
        </w:div>
        <w:div w:id="1080448530">
          <w:marLeft w:val="734"/>
          <w:marRight w:val="0"/>
          <w:marTop w:val="86"/>
          <w:marBottom w:val="29"/>
          <w:divBdr>
            <w:top w:val="none" w:sz="0" w:space="0" w:color="auto"/>
            <w:left w:val="none" w:sz="0" w:space="0" w:color="auto"/>
            <w:bottom w:val="none" w:sz="0" w:space="0" w:color="auto"/>
            <w:right w:val="none" w:sz="0" w:space="0" w:color="auto"/>
          </w:divBdr>
        </w:div>
        <w:div w:id="214509672">
          <w:marLeft w:val="734"/>
          <w:marRight w:val="0"/>
          <w:marTop w:val="86"/>
          <w:marBottom w:val="29"/>
          <w:divBdr>
            <w:top w:val="none" w:sz="0" w:space="0" w:color="auto"/>
            <w:left w:val="none" w:sz="0" w:space="0" w:color="auto"/>
            <w:bottom w:val="none" w:sz="0" w:space="0" w:color="auto"/>
            <w:right w:val="none" w:sz="0" w:space="0" w:color="auto"/>
          </w:divBdr>
        </w:div>
        <w:div w:id="878396256">
          <w:marLeft w:val="734"/>
          <w:marRight w:val="0"/>
          <w:marTop w:val="86"/>
          <w:marBottom w:val="29"/>
          <w:divBdr>
            <w:top w:val="none" w:sz="0" w:space="0" w:color="auto"/>
            <w:left w:val="none" w:sz="0" w:space="0" w:color="auto"/>
            <w:bottom w:val="none" w:sz="0" w:space="0" w:color="auto"/>
            <w:right w:val="none" w:sz="0" w:space="0" w:color="auto"/>
          </w:divBdr>
        </w:div>
        <w:div w:id="1493526667">
          <w:marLeft w:val="360"/>
          <w:marRight w:val="0"/>
          <w:marTop w:val="101"/>
          <w:marBottom w:val="34"/>
          <w:divBdr>
            <w:top w:val="none" w:sz="0" w:space="0" w:color="auto"/>
            <w:left w:val="none" w:sz="0" w:space="0" w:color="auto"/>
            <w:bottom w:val="none" w:sz="0" w:space="0" w:color="auto"/>
            <w:right w:val="none" w:sz="0" w:space="0" w:color="auto"/>
          </w:divBdr>
        </w:div>
      </w:divsChild>
    </w:div>
    <w:div w:id="1070074683">
      <w:bodyDiv w:val="1"/>
      <w:marLeft w:val="0"/>
      <w:marRight w:val="0"/>
      <w:marTop w:val="0"/>
      <w:marBottom w:val="0"/>
      <w:divBdr>
        <w:top w:val="none" w:sz="0" w:space="0" w:color="auto"/>
        <w:left w:val="none" w:sz="0" w:space="0" w:color="auto"/>
        <w:bottom w:val="none" w:sz="0" w:space="0" w:color="auto"/>
        <w:right w:val="none" w:sz="0" w:space="0" w:color="auto"/>
      </w:divBdr>
    </w:div>
    <w:div w:id="1259948476">
      <w:bodyDiv w:val="1"/>
      <w:marLeft w:val="0"/>
      <w:marRight w:val="0"/>
      <w:marTop w:val="0"/>
      <w:marBottom w:val="0"/>
      <w:divBdr>
        <w:top w:val="none" w:sz="0" w:space="0" w:color="auto"/>
        <w:left w:val="none" w:sz="0" w:space="0" w:color="auto"/>
        <w:bottom w:val="none" w:sz="0" w:space="0" w:color="auto"/>
        <w:right w:val="none" w:sz="0" w:space="0" w:color="auto"/>
      </w:divBdr>
    </w:div>
    <w:div w:id="1405178298">
      <w:bodyDiv w:val="1"/>
      <w:marLeft w:val="0"/>
      <w:marRight w:val="0"/>
      <w:marTop w:val="0"/>
      <w:marBottom w:val="0"/>
      <w:divBdr>
        <w:top w:val="none" w:sz="0" w:space="0" w:color="auto"/>
        <w:left w:val="none" w:sz="0" w:space="0" w:color="auto"/>
        <w:bottom w:val="none" w:sz="0" w:space="0" w:color="auto"/>
        <w:right w:val="none" w:sz="0" w:space="0" w:color="auto"/>
      </w:divBdr>
      <w:divsChild>
        <w:div w:id="1733187930">
          <w:marLeft w:val="360"/>
          <w:marRight w:val="0"/>
          <w:marTop w:val="115"/>
          <w:marBottom w:val="38"/>
          <w:divBdr>
            <w:top w:val="none" w:sz="0" w:space="0" w:color="auto"/>
            <w:left w:val="none" w:sz="0" w:space="0" w:color="auto"/>
            <w:bottom w:val="none" w:sz="0" w:space="0" w:color="auto"/>
            <w:right w:val="none" w:sz="0" w:space="0" w:color="auto"/>
          </w:divBdr>
        </w:div>
        <w:div w:id="2086028513">
          <w:marLeft w:val="360"/>
          <w:marRight w:val="0"/>
          <w:marTop w:val="115"/>
          <w:marBottom w:val="38"/>
          <w:divBdr>
            <w:top w:val="none" w:sz="0" w:space="0" w:color="auto"/>
            <w:left w:val="none" w:sz="0" w:space="0" w:color="auto"/>
            <w:bottom w:val="none" w:sz="0" w:space="0" w:color="auto"/>
            <w:right w:val="none" w:sz="0" w:space="0" w:color="auto"/>
          </w:divBdr>
        </w:div>
        <w:div w:id="213469179">
          <w:marLeft w:val="360"/>
          <w:marRight w:val="0"/>
          <w:marTop w:val="115"/>
          <w:marBottom w:val="38"/>
          <w:divBdr>
            <w:top w:val="none" w:sz="0" w:space="0" w:color="auto"/>
            <w:left w:val="none" w:sz="0" w:space="0" w:color="auto"/>
            <w:bottom w:val="none" w:sz="0" w:space="0" w:color="auto"/>
            <w:right w:val="none" w:sz="0" w:space="0" w:color="auto"/>
          </w:divBdr>
        </w:div>
        <w:div w:id="59834378">
          <w:marLeft w:val="734"/>
          <w:marRight w:val="0"/>
          <w:marTop w:val="86"/>
          <w:marBottom w:val="34"/>
          <w:divBdr>
            <w:top w:val="none" w:sz="0" w:space="0" w:color="auto"/>
            <w:left w:val="none" w:sz="0" w:space="0" w:color="auto"/>
            <w:bottom w:val="none" w:sz="0" w:space="0" w:color="auto"/>
            <w:right w:val="none" w:sz="0" w:space="0" w:color="auto"/>
          </w:divBdr>
        </w:div>
        <w:div w:id="1973709919">
          <w:marLeft w:val="734"/>
          <w:marRight w:val="0"/>
          <w:marTop w:val="86"/>
          <w:marBottom w:val="34"/>
          <w:divBdr>
            <w:top w:val="none" w:sz="0" w:space="0" w:color="auto"/>
            <w:left w:val="none" w:sz="0" w:space="0" w:color="auto"/>
            <w:bottom w:val="none" w:sz="0" w:space="0" w:color="auto"/>
            <w:right w:val="none" w:sz="0" w:space="0" w:color="auto"/>
          </w:divBdr>
        </w:div>
        <w:div w:id="484973172">
          <w:marLeft w:val="734"/>
          <w:marRight w:val="0"/>
          <w:marTop w:val="86"/>
          <w:marBottom w:val="34"/>
          <w:divBdr>
            <w:top w:val="none" w:sz="0" w:space="0" w:color="auto"/>
            <w:left w:val="none" w:sz="0" w:space="0" w:color="auto"/>
            <w:bottom w:val="none" w:sz="0" w:space="0" w:color="auto"/>
            <w:right w:val="none" w:sz="0" w:space="0" w:color="auto"/>
          </w:divBdr>
        </w:div>
        <w:div w:id="1770200251">
          <w:marLeft w:val="734"/>
          <w:marRight w:val="0"/>
          <w:marTop w:val="86"/>
          <w:marBottom w:val="34"/>
          <w:divBdr>
            <w:top w:val="none" w:sz="0" w:space="0" w:color="auto"/>
            <w:left w:val="none" w:sz="0" w:space="0" w:color="auto"/>
            <w:bottom w:val="none" w:sz="0" w:space="0" w:color="auto"/>
            <w:right w:val="none" w:sz="0" w:space="0" w:color="auto"/>
          </w:divBdr>
        </w:div>
      </w:divsChild>
    </w:div>
    <w:div w:id="1599214130">
      <w:bodyDiv w:val="1"/>
      <w:marLeft w:val="0"/>
      <w:marRight w:val="0"/>
      <w:marTop w:val="0"/>
      <w:marBottom w:val="0"/>
      <w:divBdr>
        <w:top w:val="none" w:sz="0" w:space="0" w:color="auto"/>
        <w:left w:val="none" w:sz="0" w:space="0" w:color="auto"/>
        <w:bottom w:val="none" w:sz="0" w:space="0" w:color="auto"/>
        <w:right w:val="none" w:sz="0" w:space="0" w:color="auto"/>
      </w:divBdr>
      <w:divsChild>
        <w:div w:id="114444729">
          <w:marLeft w:val="0"/>
          <w:marRight w:val="0"/>
          <w:marTop w:val="0"/>
          <w:marBottom w:val="0"/>
          <w:divBdr>
            <w:top w:val="none" w:sz="0" w:space="0" w:color="auto"/>
            <w:left w:val="none" w:sz="0" w:space="0" w:color="auto"/>
            <w:bottom w:val="none" w:sz="0" w:space="0" w:color="auto"/>
            <w:right w:val="none" w:sz="0" w:space="0" w:color="auto"/>
          </w:divBdr>
          <w:divsChild>
            <w:div w:id="626937374">
              <w:marLeft w:val="0"/>
              <w:marRight w:val="0"/>
              <w:marTop w:val="0"/>
              <w:marBottom w:val="0"/>
              <w:divBdr>
                <w:top w:val="none" w:sz="0" w:space="0" w:color="auto"/>
                <w:left w:val="none" w:sz="0" w:space="0" w:color="auto"/>
                <w:bottom w:val="none" w:sz="0" w:space="0" w:color="auto"/>
                <w:right w:val="none" w:sz="0" w:space="0" w:color="auto"/>
              </w:divBdr>
              <w:divsChild>
                <w:div w:id="3600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924628">
      <w:bodyDiv w:val="1"/>
      <w:marLeft w:val="0"/>
      <w:marRight w:val="0"/>
      <w:marTop w:val="0"/>
      <w:marBottom w:val="0"/>
      <w:divBdr>
        <w:top w:val="none" w:sz="0" w:space="0" w:color="auto"/>
        <w:left w:val="none" w:sz="0" w:space="0" w:color="auto"/>
        <w:bottom w:val="none" w:sz="0" w:space="0" w:color="auto"/>
        <w:right w:val="none" w:sz="0" w:space="0" w:color="auto"/>
      </w:divBdr>
      <w:divsChild>
        <w:div w:id="2033409301">
          <w:marLeft w:val="360"/>
          <w:marRight w:val="0"/>
          <w:marTop w:val="101"/>
          <w:marBottom w:val="34"/>
          <w:divBdr>
            <w:top w:val="none" w:sz="0" w:space="0" w:color="auto"/>
            <w:left w:val="none" w:sz="0" w:space="0" w:color="auto"/>
            <w:bottom w:val="none" w:sz="0" w:space="0" w:color="auto"/>
            <w:right w:val="none" w:sz="0" w:space="0" w:color="auto"/>
          </w:divBdr>
        </w:div>
        <w:div w:id="395131277">
          <w:marLeft w:val="734"/>
          <w:marRight w:val="0"/>
          <w:marTop w:val="86"/>
          <w:marBottom w:val="29"/>
          <w:divBdr>
            <w:top w:val="none" w:sz="0" w:space="0" w:color="auto"/>
            <w:left w:val="none" w:sz="0" w:space="0" w:color="auto"/>
            <w:bottom w:val="none" w:sz="0" w:space="0" w:color="auto"/>
            <w:right w:val="none" w:sz="0" w:space="0" w:color="auto"/>
          </w:divBdr>
        </w:div>
        <w:div w:id="2100711204">
          <w:marLeft w:val="734"/>
          <w:marRight w:val="0"/>
          <w:marTop w:val="86"/>
          <w:marBottom w:val="29"/>
          <w:divBdr>
            <w:top w:val="none" w:sz="0" w:space="0" w:color="auto"/>
            <w:left w:val="none" w:sz="0" w:space="0" w:color="auto"/>
            <w:bottom w:val="none" w:sz="0" w:space="0" w:color="auto"/>
            <w:right w:val="none" w:sz="0" w:space="0" w:color="auto"/>
          </w:divBdr>
        </w:div>
        <w:div w:id="636028357">
          <w:marLeft w:val="734"/>
          <w:marRight w:val="0"/>
          <w:marTop w:val="86"/>
          <w:marBottom w:val="29"/>
          <w:divBdr>
            <w:top w:val="none" w:sz="0" w:space="0" w:color="auto"/>
            <w:left w:val="none" w:sz="0" w:space="0" w:color="auto"/>
            <w:bottom w:val="none" w:sz="0" w:space="0" w:color="auto"/>
            <w:right w:val="none" w:sz="0" w:space="0" w:color="auto"/>
          </w:divBdr>
        </w:div>
        <w:div w:id="1393120454">
          <w:marLeft w:val="734"/>
          <w:marRight w:val="0"/>
          <w:marTop w:val="86"/>
          <w:marBottom w:val="29"/>
          <w:divBdr>
            <w:top w:val="none" w:sz="0" w:space="0" w:color="auto"/>
            <w:left w:val="none" w:sz="0" w:space="0" w:color="auto"/>
            <w:bottom w:val="none" w:sz="0" w:space="0" w:color="auto"/>
            <w:right w:val="none" w:sz="0" w:space="0" w:color="auto"/>
          </w:divBdr>
        </w:div>
        <w:div w:id="1319267585">
          <w:marLeft w:val="360"/>
          <w:marRight w:val="0"/>
          <w:marTop w:val="101"/>
          <w:marBottom w:val="34"/>
          <w:divBdr>
            <w:top w:val="none" w:sz="0" w:space="0" w:color="auto"/>
            <w:left w:val="none" w:sz="0" w:space="0" w:color="auto"/>
            <w:bottom w:val="none" w:sz="0" w:space="0" w:color="auto"/>
            <w:right w:val="none" w:sz="0" w:space="0" w:color="auto"/>
          </w:divBdr>
        </w:div>
      </w:divsChild>
    </w:div>
    <w:div w:id="1910842849">
      <w:bodyDiv w:val="1"/>
      <w:marLeft w:val="0"/>
      <w:marRight w:val="0"/>
      <w:marTop w:val="0"/>
      <w:marBottom w:val="0"/>
      <w:divBdr>
        <w:top w:val="none" w:sz="0" w:space="0" w:color="auto"/>
        <w:left w:val="none" w:sz="0" w:space="0" w:color="auto"/>
        <w:bottom w:val="none" w:sz="0" w:space="0" w:color="auto"/>
        <w:right w:val="none" w:sz="0" w:space="0" w:color="auto"/>
      </w:divBdr>
    </w:div>
    <w:div w:id="1939214259">
      <w:bodyDiv w:val="1"/>
      <w:marLeft w:val="0"/>
      <w:marRight w:val="0"/>
      <w:marTop w:val="0"/>
      <w:marBottom w:val="0"/>
      <w:divBdr>
        <w:top w:val="none" w:sz="0" w:space="0" w:color="auto"/>
        <w:left w:val="none" w:sz="0" w:space="0" w:color="auto"/>
        <w:bottom w:val="none" w:sz="0" w:space="0" w:color="auto"/>
        <w:right w:val="none" w:sz="0" w:space="0" w:color="auto"/>
      </w:divBdr>
      <w:divsChild>
        <w:div w:id="450394691">
          <w:marLeft w:val="360"/>
          <w:marRight w:val="0"/>
          <w:marTop w:val="115"/>
          <w:marBottom w:val="38"/>
          <w:divBdr>
            <w:top w:val="none" w:sz="0" w:space="0" w:color="auto"/>
            <w:left w:val="none" w:sz="0" w:space="0" w:color="auto"/>
            <w:bottom w:val="none" w:sz="0" w:space="0" w:color="auto"/>
            <w:right w:val="none" w:sz="0" w:space="0" w:color="auto"/>
          </w:divBdr>
        </w:div>
        <w:div w:id="240216467">
          <w:marLeft w:val="360"/>
          <w:marRight w:val="0"/>
          <w:marTop w:val="115"/>
          <w:marBottom w:val="38"/>
          <w:divBdr>
            <w:top w:val="none" w:sz="0" w:space="0" w:color="auto"/>
            <w:left w:val="none" w:sz="0" w:space="0" w:color="auto"/>
            <w:bottom w:val="none" w:sz="0" w:space="0" w:color="auto"/>
            <w:right w:val="none" w:sz="0" w:space="0" w:color="auto"/>
          </w:divBdr>
        </w:div>
        <w:div w:id="1711882517">
          <w:marLeft w:val="360"/>
          <w:marRight w:val="0"/>
          <w:marTop w:val="115"/>
          <w:marBottom w:val="38"/>
          <w:divBdr>
            <w:top w:val="none" w:sz="0" w:space="0" w:color="auto"/>
            <w:left w:val="none" w:sz="0" w:space="0" w:color="auto"/>
            <w:bottom w:val="none" w:sz="0" w:space="0" w:color="auto"/>
            <w:right w:val="none" w:sz="0" w:space="0" w:color="auto"/>
          </w:divBdr>
        </w:div>
        <w:div w:id="1633976240">
          <w:marLeft w:val="360"/>
          <w:marRight w:val="0"/>
          <w:marTop w:val="115"/>
          <w:marBottom w:val="38"/>
          <w:divBdr>
            <w:top w:val="none" w:sz="0" w:space="0" w:color="auto"/>
            <w:left w:val="none" w:sz="0" w:space="0" w:color="auto"/>
            <w:bottom w:val="none" w:sz="0" w:space="0" w:color="auto"/>
            <w:right w:val="none" w:sz="0" w:space="0" w:color="auto"/>
          </w:divBdr>
        </w:div>
        <w:div w:id="1046103526">
          <w:marLeft w:val="360"/>
          <w:marRight w:val="0"/>
          <w:marTop w:val="115"/>
          <w:marBottom w:val="38"/>
          <w:divBdr>
            <w:top w:val="none" w:sz="0" w:space="0" w:color="auto"/>
            <w:left w:val="none" w:sz="0" w:space="0" w:color="auto"/>
            <w:bottom w:val="none" w:sz="0" w:space="0" w:color="auto"/>
            <w:right w:val="none" w:sz="0" w:space="0" w:color="auto"/>
          </w:divBdr>
        </w:div>
        <w:div w:id="314721671">
          <w:marLeft w:val="360"/>
          <w:marRight w:val="0"/>
          <w:marTop w:val="115"/>
          <w:marBottom w:val="38"/>
          <w:divBdr>
            <w:top w:val="none" w:sz="0" w:space="0" w:color="auto"/>
            <w:left w:val="none" w:sz="0" w:space="0" w:color="auto"/>
            <w:bottom w:val="none" w:sz="0" w:space="0" w:color="auto"/>
            <w:right w:val="none" w:sz="0" w:space="0" w:color="auto"/>
          </w:divBdr>
        </w:div>
      </w:divsChild>
    </w:div>
    <w:div w:id="2028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microsoft.com/office/2011/relationships/commentsExtended" Target="commentsExtended.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footer" Target="footer2.xml" Id="rId15" /><Relationship Type="http://schemas.microsoft.com/office/2011/relationships/people" Target="people.xml" Id="rId23" /><Relationship Type="http://schemas.openxmlformats.org/officeDocument/2006/relationships/endnotes" Target="endnotes.xml" Id="rId10" /><Relationship Type="http://schemas.microsoft.com/office/2016/09/relationships/commentsIds" Target="commentsIds.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 Type="http://schemas.openxmlformats.org/officeDocument/2006/relationships/fontTable" Target="fontTable.xml" Id="rId22" /></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Notes xmlns="9fcbdc64-fb5e-454b-b540-ed5cf3fd43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B0ACED-9BCA-4AE4-AD2A-B17F0C2D99EA}">
  <ds:schemaRefs>
    <ds:schemaRef ds:uri="http://schemas.openxmlformats.org/officeDocument/2006/bibliography"/>
  </ds:schemaRefs>
</ds:datastoreItem>
</file>

<file path=customXml/itemProps2.xml><?xml version="1.0" encoding="utf-8"?>
<ds:datastoreItem xmlns:ds="http://schemas.openxmlformats.org/officeDocument/2006/customXml" ds:itemID="{6B358B5A-F59C-4753-9BBB-2192DF8FE28D}">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3.xml><?xml version="1.0" encoding="utf-8"?>
<ds:datastoreItem xmlns:ds="http://schemas.openxmlformats.org/officeDocument/2006/customXml" ds:itemID="{1503E47B-1C63-45FD-BEE9-C11CB184EE0C}">
  <ds:schemaRefs>
    <ds:schemaRef ds:uri="http://schemas.microsoft.com/sharepoint/v3/contenttype/forms"/>
  </ds:schemaRefs>
</ds:datastoreItem>
</file>

<file path=customXml/itemProps4.xml><?xml version="1.0" encoding="utf-8"?>
<ds:datastoreItem xmlns:ds="http://schemas.openxmlformats.org/officeDocument/2006/customXml" ds:itemID="{D12EE582-C9A5-4F93-A840-3074E7B89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California Health Benefit Exchange (Covered California)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Response Template K - Work Plan</dc:title>
  <dc:subject>Healthcare Evidence Initiative (HEI) 3.0</dc:subject>
  <dc:creator>Covered California</dc:creator>
  <keywords>RFP 2025-06</keywords>
  <dc:description/>
  <lastModifiedBy>Depoy, Charles (CoveredCA)</lastModifiedBy>
  <revision>19</revision>
  <lastPrinted>2012-03-07T17:10:00.0000000Z</lastPrinted>
  <dcterms:created xsi:type="dcterms:W3CDTF">2014-04-09T21:01:00.0000000Z</dcterms:created>
  <dcterms:modified xsi:type="dcterms:W3CDTF">2025-10-21T15:54:05.3258166Z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MediaServiceImageTags">
    <vt:lpwstr/>
  </property>
  <property fmtid="{D5CDD505-2E9C-101B-9397-08002B2CF9AE}" pid="4" name="MSIP_Label_1b8fe692-65eb-452b-9080-c3b135e23679_Enabled">
    <vt:lpwstr>true</vt:lpwstr>
  </property>
  <property fmtid="{D5CDD505-2E9C-101B-9397-08002B2CF9AE}" pid="5" name="MSIP_Label_1b8fe692-65eb-452b-9080-c3b135e23679_SetDate">
    <vt:lpwstr>2025-09-23T03:58:42Z</vt:lpwstr>
  </property>
  <property fmtid="{D5CDD505-2E9C-101B-9397-08002B2CF9AE}" pid="6" name="MSIP_Label_1b8fe692-65eb-452b-9080-c3b135e23679_Method">
    <vt:lpwstr>Standard</vt:lpwstr>
  </property>
  <property fmtid="{D5CDD505-2E9C-101B-9397-08002B2CF9AE}" pid="7" name="MSIP_Label_1b8fe692-65eb-452b-9080-c3b135e23679_Name">
    <vt:lpwstr>defa4170-0d19-0005-0004-bc88714345d2</vt:lpwstr>
  </property>
  <property fmtid="{D5CDD505-2E9C-101B-9397-08002B2CF9AE}" pid="8" name="MSIP_Label_1b8fe692-65eb-452b-9080-c3b135e23679_SiteId">
    <vt:lpwstr>466d2f7d-b142-4b9c-8cdd-eba5537a0f27</vt:lpwstr>
  </property>
  <property fmtid="{D5CDD505-2E9C-101B-9397-08002B2CF9AE}" pid="9" name="MSIP_Label_1b8fe692-65eb-452b-9080-c3b135e23679_ActionId">
    <vt:lpwstr>63529d2c-ca46-4f33-bf7b-8436e59ac1a1</vt:lpwstr>
  </property>
  <property fmtid="{D5CDD505-2E9C-101B-9397-08002B2CF9AE}" pid="10" name="MSIP_Label_1b8fe692-65eb-452b-9080-c3b135e23679_ContentBits">
    <vt:lpwstr>0</vt:lpwstr>
  </property>
  <property fmtid="{D5CDD505-2E9C-101B-9397-08002B2CF9AE}" pid="11" name="MSIP_Label_1b8fe692-65eb-452b-9080-c3b135e23679_Tag">
    <vt:lpwstr>10, 3, 0, 1</vt:lpwstr>
  </property>
</Properties>
</file>